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5258"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33324A62"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731F12">
        <w:rPr>
          <w:rFonts w:ascii="Century Gothic" w:hAnsi="Century Gothic"/>
          <w:sz w:val="24"/>
          <w:szCs w:val="24"/>
        </w:rPr>
        <w:t>2</w:t>
      </w:r>
      <w:r w:rsidR="005D62D2">
        <w:rPr>
          <w:rFonts w:ascii="Century Gothic" w:hAnsi="Century Gothic"/>
          <w:sz w:val="24"/>
          <w:szCs w:val="24"/>
        </w:rPr>
        <w:t>7</w:t>
      </w:r>
      <w:r w:rsidR="00FA2DB2" w:rsidRPr="0060574D">
        <w:rPr>
          <w:rFonts w:ascii="Century Gothic" w:hAnsi="Century Gothic"/>
          <w:sz w:val="24"/>
          <w:szCs w:val="24"/>
        </w:rPr>
        <w:t>.</w:t>
      </w:r>
      <w:r w:rsidR="00AA7849" w:rsidRPr="003B5AAC">
        <w:rPr>
          <w:rFonts w:ascii="Century Gothic" w:hAnsi="Century Gothic"/>
          <w:sz w:val="24"/>
          <w:szCs w:val="24"/>
        </w:rPr>
        <w:t>0</w:t>
      </w:r>
      <w:r w:rsidR="00731F12">
        <w:rPr>
          <w:rFonts w:ascii="Century Gothic" w:hAnsi="Century Gothic"/>
          <w:sz w:val="24"/>
          <w:szCs w:val="24"/>
        </w:rPr>
        <w:t>4</w:t>
      </w:r>
      <w:r w:rsidR="00BD785B" w:rsidRPr="0060574D">
        <w:rPr>
          <w:rFonts w:ascii="Century Gothic" w:hAnsi="Century Gothic"/>
          <w:sz w:val="24"/>
          <w:szCs w:val="24"/>
        </w:rPr>
        <w:t>.202</w:t>
      </w:r>
      <w:r w:rsidR="00AA7849" w:rsidRPr="003B5AAC">
        <w:rPr>
          <w:rFonts w:ascii="Century Gothic" w:hAnsi="Century Gothic"/>
          <w:sz w:val="24"/>
          <w:szCs w:val="24"/>
        </w:rPr>
        <w:t>2</w:t>
      </w:r>
    </w:p>
    <w:p w14:paraId="387E2111" w14:textId="511743AF" w:rsidR="002C4E20" w:rsidRDefault="00731F12" w:rsidP="005D62D2">
      <w:pPr>
        <w:spacing w:after="0" w:line="240" w:lineRule="auto"/>
        <w:jc w:val="right"/>
        <w:rPr>
          <w:rFonts w:ascii="Century Gothic" w:hAnsi="Century Gothic"/>
          <w:sz w:val="24"/>
          <w:szCs w:val="24"/>
        </w:rPr>
      </w:pPr>
      <w:r>
        <w:rPr>
          <w:rFonts w:ascii="Century Gothic" w:hAnsi="Century Gothic"/>
          <w:sz w:val="24"/>
          <w:szCs w:val="24"/>
        </w:rPr>
        <w:t xml:space="preserve">                                                                                         </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 xml:space="preserve">Όλα τα Σωματεία – </w:t>
      </w:r>
    </w:p>
    <w:p w14:paraId="53F97247" w14:textId="564B329D"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Μέλη της ΕΛ.Ο.Τ.</w:t>
      </w:r>
    </w:p>
    <w:p w14:paraId="34BC0397" w14:textId="77777777" w:rsidR="00820A7F" w:rsidRPr="00820A7F" w:rsidRDefault="000A1DB7" w:rsidP="008E46CB">
      <w:pPr>
        <w:spacing w:after="0" w:line="240" w:lineRule="auto"/>
        <w:jc w:val="both"/>
        <w:rPr>
          <w:rFonts w:ascii="Century Gothic" w:eastAsia="Batang" w:hAnsi="Century Gothic" w:cstheme="minorHAnsi"/>
          <w:b/>
          <w:sz w:val="24"/>
          <w:szCs w:val="24"/>
        </w:rPr>
      </w:pPr>
      <w:r w:rsidRPr="00820A7F">
        <w:rPr>
          <w:rFonts w:ascii="Century Gothic" w:eastAsia="Batang" w:hAnsi="Century Gothic" w:cstheme="minorHAnsi"/>
          <w:b/>
          <w:sz w:val="24"/>
          <w:szCs w:val="24"/>
        </w:rPr>
        <w:t xml:space="preserve">που δραστηριοποιούνται στα </w:t>
      </w:r>
    </w:p>
    <w:p w14:paraId="2D6C71CE" w14:textId="77777777" w:rsidR="00820A7F" w:rsidRPr="00820A7F" w:rsidRDefault="000A1DB7" w:rsidP="008E46CB">
      <w:pPr>
        <w:spacing w:after="0" w:line="240" w:lineRule="auto"/>
        <w:jc w:val="both"/>
        <w:rPr>
          <w:rFonts w:ascii="Century Gothic" w:eastAsia="Batang" w:hAnsi="Century Gothic" w:cs="Arial"/>
          <w:b/>
          <w:sz w:val="24"/>
          <w:szCs w:val="24"/>
        </w:rPr>
      </w:pPr>
      <w:r w:rsidRPr="00820A7F">
        <w:rPr>
          <w:rFonts w:ascii="Century Gothic" w:eastAsia="Batang" w:hAnsi="Century Gothic" w:cstheme="minorHAnsi"/>
          <w:b/>
          <w:sz w:val="24"/>
          <w:szCs w:val="24"/>
        </w:rPr>
        <w:t>γεωγραφικά όρια της</w:t>
      </w:r>
      <w:r w:rsidRPr="00820A7F">
        <w:rPr>
          <w:rFonts w:ascii="Century Gothic" w:eastAsia="Batang" w:hAnsi="Century Gothic" w:cs="Arial"/>
          <w:b/>
          <w:sz w:val="24"/>
          <w:szCs w:val="24"/>
        </w:rPr>
        <w:t xml:space="preserve"> </w:t>
      </w:r>
    </w:p>
    <w:p w14:paraId="1DE1A21B" w14:textId="2BE28DF3" w:rsidR="008E46CB" w:rsidRPr="00820A7F" w:rsidRDefault="000A1DB7" w:rsidP="008E46CB">
      <w:pPr>
        <w:spacing w:after="0" w:line="240" w:lineRule="auto"/>
        <w:jc w:val="both"/>
        <w:rPr>
          <w:rFonts w:ascii="Century Gothic" w:hAnsi="Century Gothic"/>
          <w:b/>
          <w:sz w:val="24"/>
          <w:szCs w:val="24"/>
        </w:rPr>
      </w:pPr>
      <w:r w:rsidRPr="00820A7F">
        <w:rPr>
          <w:rFonts w:ascii="Century Gothic" w:eastAsia="Batang" w:hAnsi="Century Gothic" w:cs="Arial"/>
          <w:b/>
          <w:sz w:val="24"/>
          <w:szCs w:val="24"/>
        </w:rPr>
        <w:t>Ένωσης Ταεκβοντό Νοτίου Ελλάδος</w:t>
      </w:r>
    </w:p>
    <w:p w14:paraId="7C3B79EF" w14:textId="77777777" w:rsidR="00820A7F" w:rsidRDefault="00820A7F" w:rsidP="00190014">
      <w:pPr>
        <w:spacing w:after="0" w:line="240" w:lineRule="auto"/>
        <w:jc w:val="center"/>
        <w:rPr>
          <w:rFonts w:ascii="Century Gothic" w:hAnsi="Century Gothic"/>
          <w:b/>
          <w:color w:val="0000FF"/>
          <w:sz w:val="32"/>
          <w:szCs w:val="32"/>
          <w:u w:val="single"/>
        </w:rPr>
      </w:pPr>
    </w:p>
    <w:p w14:paraId="55D630DA" w14:textId="3456AD19"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3B659960"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2EAB2949" w:rsidR="00612DAD" w:rsidRPr="00612DAD" w:rsidRDefault="00612DAD"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 ΦΑΣΗ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2EAB2949" w:rsidR="00612DAD" w:rsidRPr="00612DAD" w:rsidRDefault="00612DAD"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 ΦΑΣΗ</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w:t>
      </w:r>
      <w:r w:rsidR="00EA08B1">
        <w:rPr>
          <w:rFonts w:ascii="Century Gothic" w:hAnsi="Century Gothic"/>
          <w:sz w:val="24"/>
          <w:szCs w:val="24"/>
        </w:rPr>
        <w:t>ους</w:t>
      </w:r>
      <w:r w:rsidR="00190014" w:rsidRPr="0060574D">
        <w:rPr>
          <w:rFonts w:ascii="Century Gothic" w:hAnsi="Century Gothic"/>
          <w:sz w:val="24"/>
          <w:szCs w:val="24"/>
        </w:rPr>
        <w:t xml:space="preserve">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Pr="008016D9"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sidRPr="008016D9">
        <w:rPr>
          <w:rFonts w:ascii="Century Gothic" w:eastAsia="Times New Roman" w:hAnsi="Century Gothic"/>
          <w:bCs/>
        </w:rPr>
        <w:t>(Απόλλωνος &amp; Αναγνωστοπούλου)</w:t>
      </w:r>
      <w:r w:rsidR="006F5360" w:rsidRPr="008016D9">
        <w:rPr>
          <w:rFonts w:ascii="Century Gothic" w:eastAsia="Times New Roman" w:hAnsi="Century Gothic"/>
          <w:b/>
          <w:bCs/>
        </w:rPr>
        <w:t xml:space="preserve"> </w:t>
      </w:r>
      <w:r w:rsidR="006F5360" w:rsidRPr="008016D9">
        <w:rPr>
          <w:rFonts w:ascii="Century Gothic" w:eastAsia="Times New Roman" w:hAnsi="Century Gothic"/>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5A95A002" w:rsidR="009343E6"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9150C8">
        <w:rPr>
          <w:rFonts w:ascii="Century Gothic" w:hAnsi="Century Gothic"/>
          <w:b/>
          <w:sz w:val="24"/>
          <w:szCs w:val="24"/>
        </w:rPr>
        <w:t>20</w:t>
      </w:r>
      <w:r w:rsidR="002F16E2">
        <w:rPr>
          <w:rFonts w:ascii="Century Gothic" w:hAnsi="Century Gothic"/>
          <w:b/>
          <w:sz w:val="24"/>
          <w:szCs w:val="24"/>
        </w:rPr>
        <w:t xml:space="preserve"> </w:t>
      </w:r>
      <w:r w:rsidR="00896637">
        <w:rPr>
          <w:rFonts w:ascii="Century Gothic" w:hAnsi="Century Gothic"/>
          <w:b/>
          <w:sz w:val="24"/>
          <w:szCs w:val="24"/>
        </w:rPr>
        <w:t>Μαΐου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2F16E2">
        <w:rPr>
          <w:rFonts w:ascii="Century Gothic" w:hAnsi="Century Gothic"/>
          <w:sz w:val="24"/>
          <w:szCs w:val="24"/>
        </w:rPr>
        <w:t>α</w:t>
      </w:r>
      <w:r w:rsidR="006F5360">
        <w:rPr>
          <w:rFonts w:ascii="Century Gothic" w:hAnsi="Century Gothic"/>
          <w:sz w:val="24"/>
          <w:szCs w:val="24"/>
        </w:rPr>
        <w:t xml:space="preserve"> </w:t>
      </w:r>
      <w:r w:rsidR="006815BB">
        <w:rPr>
          <w:rFonts w:ascii="Century Gothic" w:hAnsi="Century Gothic"/>
          <w:sz w:val="24"/>
          <w:szCs w:val="24"/>
        </w:rPr>
        <w:t>Παρασκευή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p w14:paraId="5502171E" w14:textId="77777777" w:rsidR="00BD3E09" w:rsidRDefault="00BD3E09" w:rsidP="009343E6">
      <w:pPr>
        <w:spacing w:after="0" w:line="240" w:lineRule="auto"/>
        <w:ind w:left="2880" w:hanging="2880"/>
        <w:jc w:val="both"/>
        <w:rPr>
          <w:rFonts w:ascii="Century Gothic" w:hAnsi="Century Gothic"/>
          <w:sz w:val="24"/>
          <w:szCs w:val="24"/>
        </w:rPr>
      </w:pPr>
    </w:p>
    <w:p w14:paraId="1E9D2A64" w14:textId="4DE6E830" w:rsidR="001A4DDF" w:rsidRDefault="00BD3E09" w:rsidP="001A4DDF">
      <w:pPr>
        <w:ind w:left="2880" w:hanging="2880"/>
        <w:jc w:val="both"/>
        <w:rPr>
          <w:rFonts w:ascii="Century Gothic" w:hAnsi="Century Gothic"/>
          <w:sz w:val="24"/>
          <w:szCs w:val="24"/>
        </w:rPr>
      </w:pPr>
      <w:r>
        <w:rPr>
          <w:rFonts w:ascii="Century Gothic" w:hAnsi="Century Gothic"/>
          <w:b/>
          <w:color w:val="306785" w:themeColor="accent4" w:themeShade="BF"/>
          <w:sz w:val="20"/>
          <w:szCs w:val="20"/>
          <w:u w:val="single"/>
        </w:rPr>
        <w:t>ΣΚΟΠΟΣ</w:t>
      </w:r>
      <w:r w:rsidRPr="007C573F">
        <w:rPr>
          <w:rFonts w:ascii="Century Gothic" w:hAnsi="Century Gothic"/>
          <w:b/>
          <w:color w:val="306785" w:themeColor="accent4" w:themeShade="BF"/>
          <w:sz w:val="20"/>
          <w:szCs w:val="20"/>
          <w:u w:val="single"/>
        </w:rPr>
        <w:t xml:space="preserve"> ΑΓΩΝΩΝ</w:t>
      </w:r>
      <w:r>
        <w:rPr>
          <w:rFonts w:ascii="Century Gothic" w:hAnsi="Century Gothic"/>
          <w:b/>
          <w:color w:val="306785" w:themeColor="accent4" w:themeShade="BF"/>
          <w:sz w:val="20"/>
          <w:szCs w:val="20"/>
        </w:rPr>
        <w:tab/>
      </w:r>
      <w:r w:rsidR="001A4DDF" w:rsidRPr="00D217A5">
        <w:rPr>
          <w:rFonts w:ascii="Century Gothic" w:hAnsi="Century Gothic"/>
          <w:sz w:val="24"/>
          <w:szCs w:val="24"/>
        </w:rPr>
        <w:t xml:space="preserve">Ο σκοπός των αγώνων είναι η σύσταση μέσω βαθμολογικών κριτηρίων, αντιπροσωπευτικής επίλεκτης ομάδας στις ηλικιακές κατηγορίες Παίδων – Κορασίδων, προκειμένου να εκπροσωπηθεί η Ε.ΤΑ.Ν.Ε. σε διεθνές πρωτάθλημα εγνωσμένου κύρους, του οποίου θα καλύψει το πλήρες κόστος όλης της αποστολής. </w:t>
      </w:r>
    </w:p>
    <w:bookmarkEnd w:id="1"/>
    <w:p w14:paraId="61A0F5FC" w14:textId="2A6D9BD9" w:rsidR="0096551C" w:rsidRPr="007C573F" w:rsidRDefault="0096551C" w:rsidP="001A4DDF">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43235F6A"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4A74AD96">
            <wp:extent cx="5486400" cy="1337094"/>
            <wp:effectExtent l="0" t="0" r="0" b="0"/>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30022" w14:textId="77777777"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4BE1FE1"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79919806" w14:textId="77777777" w:rsidR="000929AE" w:rsidRDefault="000929AE" w:rsidP="000929AE">
      <w:pPr>
        <w:pStyle w:val="2"/>
        <w:outlineLvl w:val="0"/>
        <w:rPr>
          <w:rFonts w:ascii="Century Gothic" w:hAnsi="Century Gothic"/>
          <w:i/>
          <w:color w:val="FF0000"/>
          <w:highlight w:val="yellow"/>
          <w:u w:val="single"/>
        </w:rPr>
      </w:pPr>
    </w:p>
    <w:p w14:paraId="2B89C16B" w14:textId="77777777" w:rsidR="00DB59B4" w:rsidRDefault="00DB59B4" w:rsidP="00FE1DA4">
      <w:pPr>
        <w:spacing w:after="0" w:line="240" w:lineRule="auto"/>
        <w:jc w:val="both"/>
        <w:rPr>
          <w:rFonts w:ascii="Century Gothic" w:hAnsi="Century Gothic"/>
          <w:b/>
          <w:color w:val="306785" w:themeColor="accent4" w:themeShade="BF"/>
          <w:sz w:val="20"/>
          <w:szCs w:val="20"/>
          <w:u w:val="single"/>
        </w:rPr>
      </w:pPr>
    </w:p>
    <w:p w14:paraId="51A38E34" w14:textId="6B33567C" w:rsidR="00100428" w:rsidRPr="00453DB8" w:rsidRDefault="00843A6D" w:rsidP="00453DB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Pr>
          <w:rFonts w:ascii="Century Gothic" w:hAnsi="Century Gothic"/>
          <w:b/>
          <w:sz w:val="24"/>
          <w:szCs w:val="24"/>
        </w:rPr>
        <w:t>1</w:t>
      </w:r>
      <w:r w:rsidR="00100428" w:rsidRPr="0060574D">
        <w:rPr>
          <w:rFonts w:ascii="Century Gothic" w:hAnsi="Century Gothic"/>
          <w:b/>
          <w:sz w:val="24"/>
          <w:szCs w:val="24"/>
        </w:rPr>
        <w:t>.</w:t>
      </w:r>
      <w:r w:rsidR="00100428"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2EC7DE4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453DB8">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6B091514" w:rsidR="00B83D8A" w:rsidRPr="0060574D" w:rsidRDefault="00ED262A" w:rsidP="00B83D8A">
      <w:pPr>
        <w:ind w:left="2880"/>
        <w:jc w:val="both"/>
        <w:rPr>
          <w:rFonts w:ascii="Century Gothic" w:hAnsi="Century Gothic"/>
          <w:b/>
          <w:bCs/>
          <w:color w:val="FF0000"/>
          <w:sz w:val="24"/>
          <w:szCs w:val="24"/>
          <w:u w:val="single"/>
        </w:rPr>
      </w:pPr>
      <w:r>
        <w:rPr>
          <w:rFonts w:ascii="Century Gothic" w:hAnsi="Century Gothic"/>
          <w:b/>
          <w:sz w:val="24"/>
          <w:szCs w:val="24"/>
        </w:rPr>
        <w:t>3</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4C5F9FBE" w14:textId="6797ADC4" w:rsidR="00641C39" w:rsidRPr="0060574D" w:rsidRDefault="00641C39" w:rsidP="00732396">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732396">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w:t>
            </w:r>
            <w:r w:rsidRPr="00EC114F">
              <w:rPr>
                <w:rFonts w:ascii="Century Gothic" w:hAnsi="Century Gothic" w:cs="Calibri"/>
                <w:b/>
                <w:bCs/>
                <w:sz w:val="22"/>
                <w:szCs w:val="22"/>
                <w:u w:val="single"/>
              </w:rPr>
              <w:t>τις τελευταίες διευκρινιστικές οδηγίες</w:t>
            </w:r>
            <w:r>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w:t>
            </w:r>
            <w:r>
              <w:rPr>
                <w:rFonts w:ascii="Century Gothic" w:hAnsi="Century Gothic" w:cs="Calibri"/>
                <w:b/>
                <w:bCs/>
                <w:sz w:val="22"/>
                <w:szCs w:val="22"/>
              </w:rPr>
              <w:lastRenderedPageBreak/>
              <w:t xml:space="preserve">αντιμετώπιση της πανδημίας </w:t>
            </w:r>
            <w:r>
              <w:rPr>
                <w:rFonts w:ascii="Century Gothic" w:hAnsi="Century Gothic" w:cs="Calibri"/>
                <w:b/>
                <w:bCs/>
                <w:sz w:val="22"/>
                <w:szCs w:val="22"/>
                <w:lang w:val="en-US"/>
              </w:rPr>
              <w:t>Covid</w:t>
            </w:r>
            <w:r>
              <w:rPr>
                <w:rFonts w:ascii="Century Gothic" w:hAnsi="Century Gothic" w:cs="Calibri"/>
                <w:b/>
                <w:bCs/>
                <w:sz w:val="22"/>
                <w:szCs w:val="22"/>
              </w:rPr>
              <w:t>-19, οι οποίες επικαιροποιούνται κάθε εβδομάδα και ως στιγμής ισχύουν οι ακόλουθες:</w:t>
            </w:r>
            <w:r>
              <w:rPr>
                <w:rFonts w:ascii="Century Gothic" w:hAnsi="Century Gothic" w:cs="Calibri"/>
                <w:sz w:val="22"/>
                <w:szCs w:val="22"/>
              </w:rPr>
              <w:t xml:space="preserve"> </w:t>
            </w:r>
          </w:p>
          <w:p w14:paraId="623B78D7" w14:textId="5B91A2EC" w:rsidR="00E70A25" w:rsidRPr="009A5204" w:rsidRDefault="00751640" w:rsidP="00232028">
            <w:pPr>
              <w:pStyle w:val="2"/>
              <w:outlineLvl w:val="0"/>
              <w:rPr>
                <w:rFonts w:ascii="Century Gothic" w:hAnsi="Century Gothic"/>
                <w:b/>
                <w:bCs/>
                <w:color w:val="FF0000"/>
                <w:sz w:val="22"/>
                <w:szCs w:val="22"/>
              </w:rPr>
            </w:pPr>
            <w:r w:rsidRPr="00751640">
              <w:rPr>
                <w:rFonts w:ascii="Century Gothic" w:hAnsi="Century Gothic" w:cs="Calibri"/>
                <w:b/>
                <w:bCs/>
                <w:color w:val="0000FF"/>
                <w:sz w:val="44"/>
                <w:szCs w:val="44"/>
              </w:rPr>
              <w:t>https://gga.gov.gr/images/odigies_athlitsmos_lockdown_18_04_2022.pdf</w:t>
            </w:r>
          </w:p>
          <w:p w14:paraId="408BD23B" w14:textId="70B6BB66" w:rsidR="009653A1" w:rsidRPr="00732396" w:rsidRDefault="00B8721C" w:rsidP="00732396">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795FB4A9" w14:textId="276370F3" w:rsidR="008A669C" w:rsidRPr="008A669C" w:rsidRDefault="00732396" w:rsidP="008A669C">
            <w:pPr>
              <w:pStyle w:val="a3"/>
              <w:numPr>
                <w:ilvl w:val="0"/>
                <w:numId w:val="23"/>
              </w:numPr>
              <w:autoSpaceDE w:val="0"/>
              <w:autoSpaceDN w:val="0"/>
              <w:adjustRightInd w:val="0"/>
              <w:spacing w:line="254" w:lineRule="auto"/>
              <w:jc w:val="both"/>
              <w:rPr>
                <w:rFonts w:ascii="Century Gothic" w:hAnsi="Century Gothic" w:cs="Century Gothic"/>
                <w:b/>
                <w:bCs/>
                <w:i/>
                <w:iCs/>
                <w:color w:val="000000"/>
              </w:rPr>
            </w:pPr>
            <w:r>
              <w:rPr>
                <w:rFonts w:ascii="Century Gothic" w:hAnsi="Century Gothic" w:cs="Century Gothic"/>
                <w:b/>
                <w:bCs/>
                <w:color w:val="FF0000"/>
                <w:u w:val="single"/>
              </w:rPr>
              <w:t>Ειδικότερα για αθλητές – αθλήτριες γεννημένους τ</w:t>
            </w:r>
            <w:r w:rsidR="008A669C">
              <w:rPr>
                <w:rFonts w:ascii="Century Gothic" w:hAnsi="Century Gothic" w:cs="Century Gothic"/>
                <w:b/>
                <w:bCs/>
                <w:color w:val="FF0000"/>
                <w:u w:val="single"/>
              </w:rPr>
              <w:t>α</w:t>
            </w:r>
            <w:r>
              <w:rPr>
                <w:rFonts w:ascii="Century Gothic" w:hAnsi="Century Gothic" w:cs="Century Gothic"/>
                <w:b/>
                <w:bCs/>
                <w:color w:val="FF0000"/>
                <w:u w:val="single"/>
              </w:rPr>
              <w:t xml:space="preserve"> έτ</w:t>
            </w:r>
            <w:r w:rsidR="008A669C">
              <w:rPr>
                <w:rFonts w:ascii="Century Gothic" w:hAnsi="Century Gothic" w:cs="Century Gothic"/>
                <w:b/>
                <w:bCs/>
                <w:color w:val="FF0000"/>
                <w:u w:val="single"/>
              </w:rPr>
              <w:t>η</w:t>
            </w:r>
            <w:r>
              <w:rPr>
                <w:rFonts w:ascii="Century Gothic" w:hAnsi="Century Gothic" w:cs="Century Gothic"/>
                <w:b/>
                <w:bCs/>
                <w:color w:val="FF0000"/>
                <w:u w:val="single"/>
              </w:rPr>
              <w:t xml:space="preserve"> 20</w:t>
            </w:r>
            <w:r w:rsidR="008A669C">
              <w:rPr>
                <w:rFonts w:ascii="Century Gothic" w:hAnsi="Century Gothic" w:cs="Century Gothic"/>
                <w:b/>
                <w:bCs/>
                <w:color w:val="FF0000"/>
                <w:u w:val="single"/>
              </w:rPr>
              <w:t>05 έως και 2011</w:t>
            </w:r>
            <w:r>
              <w:rPr>
                <w:rFonts w:ascii="Century Gothic" w:hAnsi="Century Gothic" w:cs="Century Gothic"/>
                <w:b/>
                <w:bCs/>
                <w:color w:val="000000"/>
              </w:rPr>
              <w:t>, εκτός από τη διενέργεια εργαστηριακών τεστ (</w:t>
            </w:r>
            <w:r>
              <w:rPr>
                <w:rFonts w:ascii="Century Gothic" w:hAnsi="Century Gothic" w:cs="Century Gothic"/>
                <w:b/>
                <w:bCs/>
                <w:color w:val="000000"/>
                <w:lang w:val="en-US"/>
              </w:rPr>
              <w:t>PCR</w:t>
            </w:r>
            <w:r>
              <w:rPr>
                <w:rFonts w:ascii="Century Gothic" w:hAnsi="Century Gothic" w:cs="Century Gothic"/>
                <w:b/>
                <w:bCs/>
                <w:color w:val="000000"/>
              </w:rPr>
              <w:t xml:space="preserve">  και </w:t>
            </w:r>
            <w:r>
              <w:rPr>
                <w:rFonts w:ascii="Century Gothic" w:hAnsi="Century Gothic" w:cs="Century Gothic"/>
                <w:b/>
                <w:bCs/>
                <w:color w:val="000000"/>
                <w:lang w:val="en-US"/>
              </w:rPr>
              <w:t>Rapid</w:t>
            </w:r>
            <w:r>
              <w:rPr>
                <w:rFonts w:ascii="Century Gothic" w:hAnsi="Century Gothic" w:cs="Century Gothic"/>
                <w:b/>
                <w:bCs/>
                <w:color w:val="000000"/>
              </w:rPr>
              <w:t xml:space="preserve">), </w:t>
            </w:r>
            <w:r>
              <w:rPr>
                <w:rFonts w:ascii="Century Gothic" w:hAnsi="Century Gothic" w:cs="Century Gothic"/>
                <w:b/>
                <w:bCs/>
                <w:color w:val="000000"/>
                <w:u w:val="single"/>
              </w:rPr>
              <w:t>παρέχεται</w:t>
            </w:r>
            <w:r>
              <w:rPr>
                <w:rFonts w:ascii="Century Gothic" w:hAnsi="Century Gothic" w:cs="Century Gothic"/>
                <w:b/>
                <w:bCs/>
                <w:color w:val="000000"/>
              </w:rPr>
              <w:t xml:space="preserve"> και η δυνατότητα διεξαγωγής </w:t>
            </w:r>
            <w:r>
              <w:rPr>
                <w:rFonts w:ascii="Century Gothic" w:hAnsi="Century Gothic" w:cs="Century Gothic"/>
                <w:b/>
                <w:bCs/>
                <w:color w:val="000000"/>
                <w:lang w:val="en-US"/>
              </w:rPr>
              <w:t>Self</w:t>
            </w:r>
            <w:r>
              <w:rPr>
                <w:rFonts w:ascii="Century Gothic" w:hAnsi="Century Gothic" w:cs="Century Gothic"/>
                <w:b/>
                <w:bCs/>
                <w:color w:val="000000"/>
              </w:rPr>
              <w:t>-</w:t>
            </w:r>
            <w:r>
              <w:rPr>
                <w:rFonts w:ascii="Century Gothic" w:hAnsi="Century Gothic" w:cs="Century Gothic"/>
                <w:b/>
                <w:bCs/>
                <w:color w:val="000000"/>
                <w:lang w:val="en-US"/>
              </w:rPr>
              <w:t>Test</w:t>
            </w:r>
            <w:r>
              <w:rPr>
                <w:rFonts w:ascii="Century Gothic" w:hAnsi="Century Gothic" w:cs="Century Gothic"/>
                <w:b/>
                <w:bCs/>
                <w:color w:val="000000"/>
              </w:rPr>
              <w:t xml:space="preserve"> παρουσία του Υπεύθυνου </w:t>
            </w:r>
            <w:r>
              <w:rPr>
                <w:rFonts w:ascii="Century Gothic" w:hAnsi="Century Gothic" w:cs="Century Gothic"/>
                <w:b/>
                <w:bCs/>
                <w:color w:val="000000"/>
                <w:lang w:val="en-US"/>
              </w:rPr>
              <w:t>Covid</w:t>
            </w:r>
            <w:r>
              <w:rPr>
                <w:rFonts w:ascii="Century Gothic" w:hAnsi="Century Gothic" w:cs="Century Gothic"/>
                <w:b/>
                <w:bCs/>
                <w:color w:val="000000"/>
              </w:rPr>
              <w:t xml:space="preserve">19 της ομάδας, την ημέρα της ζύγισης και για κάθε ημέρα αγώνα. </w:t>
            </w:r>
          </w:p>
          <w:p w14:paraId="45943817" w14:textId="3A22E5CE" w:rsidR="00BC518D" w:rsidRPr="005E66D5"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 xml:space="preserve">(εκδίδεται </w:t>
            </w:r>
            <w:r w:rsidR="00305638">
              <w:rPr>
                <w:rFonts w:ascii="Century Gothic" w:hAnsi="Century Gothic" w:cs="Century Gothic"/>
                <w:b/>
                <w:bCs/>
                <w:color w:val="000000"/>
                <w:u w:val="single"/>
              </w:rPr>
              <w:t xml:space="preserve">15 ή </w:t>
            </w:r>
            <w:r w:rsidRPr="005E66D5">
              <w:rPr>
                <w:rFonts w:ascii="Century Gothic" w:hAnsi="Century Gothic" w:cs="Century Gothic"/>
                <w:b/>
                <w:bCs/>
                <w:color w:val="000000"/>
                <w:u w:val="single"/>
              </w:rPr>
              <w:t>30 ημέρες μετά τον πρώτο θετικό έλεγχο).</w:t>
            </w:r>
          </w:p>
          <w:p w14:paraId="6238AC36" w14:textId="77777777" w:rsidR="00BC518D" w:rsidRPr="007A0CB8" w:rsidRDefault="00BC518D" w:rsidP="00732396">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732396">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732396">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732396">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4"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15"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 xml:space="preserve">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w:t>
            </w:r>
            <w:r w:rsidRPr="0060574D">
              <w:rPr>
                <w:rFonts w:ascii="Century Gothic" w:hAnsi="Century Gothic"/>
                <w:b/>
                <w:bCs/>
              </w:rPr>
              <w:lastRenderedPageBreak/>
              <w:t>έντυπα θα τηρούνται εν συνεχεία από την διοργανώτρια αρχή στην είσοδο 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732396">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16"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732396">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8572F10" w14:textId="56D6793A"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498F8F2" w14:textId="77777777" w:rsidR="000A5C93" w:rsidRDefault="000A5C93" w:rsidP="005D3EA6">
      <w:pPr>
        <w:spacing w:after="0" w:line="240" w:lineRule="auto"/>
        <w:jc w:val="both"/>
        <w:rPr>
          <w:rFonts w:ascii="Century Gothic" w:hAnsi="Century Gothic"/>
          <w:b/>
          <w:color w:val="306785" w:themeColor="accent4" w:themeShade="BF"/>
          <w:sz w:val="20"/>
          <w:szCs w:val="20"/>
          <w:u w:val="single"/>
        </w:rPr>
      </w:pPr>
    </w:p>
    <w:p w14:paraId="55CEC55E" w14:textId="77777777" w:rsidR="00715B8F" w:rsidRDefault="00715B8F"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8768C1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7"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74387AB5"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7A487E" w:rsidRPr="007A487E">
        <w:rPr>
          <w:rFonts w:ascii="Century Gothic" w:eastAsia="Times New Roman" w:hAnsi="Century Gothic" w:cs="Tahoma"/>
          <w:b/>
          <w:u w:val="single"/>
        </w:rPr>
        <w:t xml:space="preserve"> </w:t>
      </w:r>
      <w:r w:rsidR="007A487E">
        <w:rPr>
          <w:rFonts w:ascii="Century Gothic" w:eastAsia="Times New Roman" w:hAnsi="Century Gothic" w:cs="Tahoma"/>
          <w:b/>
          <w:u w:val="single"/>
          <w:lang w:val="en-US"/>
        </w:rPr>
        <w:t>ETANE</w:t>
      </w:r>
      <w:r w:rsidR="007A487E" w:rsidRPr="007A487E">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8D7C9D">
        <w:rPr>
          <w:rFonts w:ascii="Century Gothic" w:eastAsia="Times New Roman" w:hAnsi="Century Gothic" w:cs="Tahoma"/>
          <w:b/>
          <w:u w:val="single"/>
          <w:lang w:val="en-US"/>
        </w:rPr>
        <w:t>SOTERIKOI</w:t>
      </w:r>
      <w:r w:rsidR="008D7C9D" w:rsidRPr="008D7C9D">
        <w:rPr>
          <w:rFonts w:ascii="Century Gothic" w:eastAsia="Times New Roman" w:hAnsi="Century Gothic" w:cs="Tahoma"/>
          <w:b/>
          <w:u w:val="single"/>
        </w:rPr>
        <w:t xml:space="preserve"> </w:t>
      </w:r>
      <w:r w:rsidR="008D7C9D">
        <w:rPr>
          <w:rFonts w:ascii="Century Gothic" w:eastAsia="Times New Roman" w:hAnsi="Century Gothic" w:cs="Tahoma"/>
          <w:b/>
          <w:u w:val="single"/>
          <w:lang w:val="en-US"/>
        </w:rPr>
        <w:t>AGONES</w:t>
      </w:r>
      <w:r w:rsidR="008D7C9D" w:rsidRPr="008D7C9D">
        <w:rPr>
          <w:rFonts w:ascii="Century Gothic" w:eastAsia="Times New Roman" w:hAnsi="Century Gothic" w:cs="Tahoma"/>
          <w:b/>
          <w:u w:val="single"/>
        </w:rPr>
        <w:t xml:space="preserve"> </w:t>
      </w:r>
      <w:r w:rsidR="008D7C9D">
        <w:rPr>
          <w:rFonts w:ascii="Century Gothic" w:eastAsia="Times New Roman" w:hAnsi="Century Gothic" w:cs="Tahoma"/>
          <w:b/>
          <w:u w:val="single"/>
          <w:lang w:val="en-US"/>
        </w:rPr>
        <w:t>TRIALS</w:t>
      </w:r>
      <w:r w:rsidR="008D7C9D" w:rsidRPr="008D7C9D">
        <w:rPr>
          <w:rFonts w:ascii="Century Gothic" w:eastAsia="Times New Roman" w:hAnsi="Century Gothic" w:cs="Tahoma"/>
          <w:b/>
          <w:u w:val="single"/>
        </w:rPr>
        <w:t xml:space="preserve"> </w:t>
      </w:r>
      <w:r w:rsidR="007A487E">
        <w:rPr>
          <w:rFonts w:ascii="Century Gothic" w:eastAsia="Times New Roman" w:hAnsi="Century Gothic" w:cs="Tahoma"/>
          <w:b/>
          <w:u w:val="single"/>
          <w:lang w:val="en-US"/>
        </w:rPr>
        <w:t>A</w:t>
      </w:r>
      <w:r w:rsidR="007A487E" w:rsidRPr="007A487E">
        <w:rPr>
          <w:rFonts w:ascii="Century Gothic" w:eastAsia="Times New Roman" w:hAnsi="Century Gothic" w:cs="Tahoma"/>
          <w:b/>
          <w:u w:val="single"/>
        </w:rPr>
        <w:t xml:space="preserve"> </w:t>
      </w:r>
      <w:r w:rsidR="007A487E">
        <w:rPr>
          <w:rFonts w:ascii="Century Gothic" w:eastAsia="Times New Roman" w:hAnsi="Century Gothic" w:cs="Tahoma"/>
          <w:b/>
          <w:u w:val="single"/>
          <w:lang w:val="en-US"/>
        </w:rPr>
        <w:t>FASI</w:t>
      </w:r>
      <w:r w:rsidR="007A487E" w:rsidRPr="007A487E">
        <w:rPr>
          <w:rFonts w:ascii="Century Gothic" w:eastAsia="Times New Roman" w:hAnsi="Century Gothic" w:cs="Tahoma"/>
          <w:b/>
          <w:u w:val="single"/>
        </w:rPr>
        <w:t xml:space="preserve"> </w:t>
      </w:r>
      <w:r w:rsidR="007A487E">
        <w:rPr>
          <w:rFonts w:ascii="Century Gothic" w:eastAsia="Times New Roman" w:hAnsi="Century Gothic" w:cs="Tahoma"/>
          <w:b/>
          <w:u w:val="single"/>
          <w:lang w:val="en-US"/>
        </w:rPr>
        <w:t>P</w:t>
      </w:r>
      <w:r w:rsidR="007A487E" w:rsidRPr="007A487E">
        <w:rPr>
          <w:rFonts w:ascii="Century Gothic" w:eastAsia="Times New Roman" w:hAnsi="Century Gothic" w:cs="Tahoma"/>
          <w:b/>
          <w:u w:val="single"/>
        </w:rPr>
        <w:t>/</w:t>
      </w:r>
      <w:r w:rsidR="007A487E">
        <w:rPr>
          <w:rFonts w:ascii="Century Gothic" w:eastAsia="Times New Roman" w:hAnsi="Century Gothic" w:cs="Tahoma"/>
          <w:b/>
          <w:u w:val="single"/>
          <w:lang w:val="en-US"/>
        </w:rPr>
        <w:t>K</w:t>
      </w:r>
      <w:r w:rsidR="007A487E" w:rsidRPr="007A487E">
        <w:rPr>
          <w:rFonts w:ascii="Century Gothic" w:eastAsia="Times New Roman" w:hAnsi="Century Gothic" w:cs="Tahoma"/>
          <w:b/>
          <w:u w:val="single"/>
        </w:rPr>
        <w:t xml:space="preserve"> 2022</w:t>
      </w:r>
      <w:r w:rsidR="00F614C0" w:rsidRPr="00F614C0">
        <w:rPr>
          <w:rFonts w:ascii="Century Gothic" w:eastAsia="Times New Roman" w:hAnsi="Century Gothic" w:cs="Tahoma"/>
          <w:b/>
          <w:u w:val="single"/>
        </w:rPr>
        <w:t>”</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4600FC4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49AAEC48" w14:textId="11228309" w:rsidR="002F16E2" w:rsidRPr="0060574D" w:rsidRDefault="002F16E2" w:rsidP="002F16E2">
      <w:pPr>
        <w:pStyle w:val="2"/>
        <w:ind w:left="2880"/>
        <w:outlineLvl w:val="0"/>
        <w:rPr>
          <w:rFonts w:ascii="Century Gothic" w:eastAsia="Times New Roman" w:hAnsi="Century Gothic" w:cs="Tahoma"/>
          <w:bCs/>
        </w:rPr>
      </w:pPr>
      <w:r>
        <w:rPr>
          <w:rFonts w:ascii="Century Gothic" w:eastAsia="Times New Roman" w:hAnsi="Century Gothic" w:cs="Tahoma"/>
          <w:b/>
          <w:bCs/>
        </w:rPr>
        <w:t>6</w:t>
      </w:r>
      <w:r w:rsidRPr="0060574D">
        <w:rPr>
          <w:rFonts w:ascii="Century Gothic" w:eastAsia="Times New Roman" w:hAnsi="Century Gothic" w:cs="Tahoma"/>
          <w:b/>
          <w:bCs/>
        </w:rPr>
        <w:t>.</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Pr="0085124C">
        <w:rPr>
          <w:rFonts w:ascii="Century Gothic" w:eastAsia="Times New Roman" w:hAnsi="Century Gothic" w:cs="Tahoma"/>
          <w:bCs/>
        </w:rPr>
        <w:t xml:space="preserve"> </w:t>
      </w:r>
      <w:r w:rsidRPr="0060574D">
        <w:rPr>
          <w:rFonts w:ascii="Century Gothic" w:hAnsi="Century Gothic"/>
        </w:rPr>
        <w:t>:</w:t>
      </w:r>
      <w:r>
        <w:rPr>
          <w:rFonts w:ascii="Century Gothic" w:hAnsi="Century Gothic"/>
        </w:rPr>
        <w:t xml:space="preserve"> </w:t>
      </w:r>
      <w:hyperlink r:id="rId18" w:history="1">
        <w:r w:rsidRPr="00715AB9">
          <w:rPr>
            <w:rStyle w:val="-"/>
            <w:rFonts w:ascii="Century Gothic" w:hAnsi="Century Gothic"/>
            <w:b/>
            <w:bCs/>
            <w:sz w:val="28"/>
            <w:szCs w:val="28"/>
            <w:lang w:val="en-US"/>
          </w:rPr>
          <w:t>info</w:t>
        </w:r>
        <w:r w:rsidRPr="00715AB9">
          <w:rPr>
            <w:rStyle w:val="-"/>
            <w:rFonts w:ascii="Century Gothic" w:hAnsi="Century Gothic"/>
            <w:b/>
            <w:bCs/>
            <w:sz w:val="28"/>
            <w:szCs w:val="28"/>
          </w:rPr>
          <w:t>@</w:t>
        </w:r>
        <w:proofErr w:type="spellStart"/>
        <w:r w:rsidRPr="00715AB9">
          <w:rPr>
            <w:rStyle w:val="-"/>
            <w:rFonts w:ascii="Century Gothic" w:hAnsi="Century Gothic"/>
            <w:b/>
            <w:bCs/>
            <w:sz w:val="28"/>
            <w:szCs w:val="28"/>
            <w:lang w:val="en-US"/>
          </w:rPr>
          <w:t>etane</w:t>
        </w:r>
        <w:proofErr w:type="spellEnd"/>
        <w:r w:rsidRPr="00715AB9">
          <w:rPr>
            <w:rStyle w:val="-"/>
            <w:rFonts w:ascii="Century Gothic" w:hAnsi="Century Gothic"/>
            <w:b/>
            <w:bCs/>
            <w:sz w:val="28"/>
            <w:szCs w:val="28"/>
          </w:rPr>
          <w:t>.</w:t>
        </w:r>
        <w:r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2EDC04A5" w14:textId="77777777" w:rsidR="002F16E2" w:rsidRDefault="002F16E2" w:rsidP="00B028DE">
      <w:pPr>
        <w:pStyle w:val="2"/>
        <w:ind w:left="2880"/>
        <w:outlineLvl w:val="0"/>
        <w:rPr>
          <w:rFonts w:ascii="Century Gothic" w:eastAsia="Times New Roman" w:hAnsi="Century Gothic" w:cs="Tahoma"/>
          <w:bCs/>
        </w:rPr>
      </w:pPr>
    </w:p>
    <w:p w14:paraId="503EB144" w14:textId="77777777" w:rsidR="000A5C93" w:rsidRDefault="000A5C93" w:rsidP="007A487E">
      <w:pPr>
        <w:pStyle w:val="2"/>
        <w:outlineLvl w:val="0"/>
        <w:rPr>
          <w:rFonts w:ascii="Century Gothic" w:hAnsi="Century Gothic"/>
          <w:b/>
          <w:color w:val="306785" w:themeColor="accent4" w:themeShade="BF"/>
          <w:sz w:val="20"/>
          <w:szCs w:val="20"/>
          <w:u w:val="single"/>
        </w:rPr>
      </w:pPr>
    </w:p>
    <w:p w14:paraId="7580EAA1" w14:textId="45E42A3A" w:rsidR="00613EA5" w:rsidRDefault="00C56EF2" w:rsidP="00613EA5">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ΠΕΡΙΟΔΟΣ</w:t>
      </w:r>
      <w:r w:rsidR="00613EA5">
        <w:rPr>
          <w:rFonts w:ascii="Century Gothic" w:hAnsi="Century Gothic"/>
          <w:b/>
          <w:color w:val="306785" w:themeColor="accent4" w:themeShade="BF"/>
          <w:sz w:val="20"/>
          <w:szCs w:val="20"/>
          <w:u w:val="single"/>
        </w:rPr>
        <w:t xml:space="preserve"> </w:t>
      </w:r>
      <w:r w:rsidR="00621785">
        <w:rPr>
          <w:rFonts w:ascii="Century Gothic" w:hAnsi="Century Gothic"/>
          <w:b/>
          <w:color w:val="306785" w:themeColor="accent4" w:themeShade="BF"/>
          <w:sz w:val="20"/>
          <w:szCs w:val="20"/>
          <w:u w:val="single"/>
        </w:rPr>
        <w:t xml:space="preserve"> </w:t>
      </w:r>
      <w:r w:rsidR="00613EA5">
        <w:rPr>
          <w:rFonts w:ascii="Century Gothic" w:hAnsi="Century Gothic"/>
          <w:b/>
          <w:color w:val="306785" w:themeColor="accent4" w:themeShade="BF"/>
          <w:sz w:val="20"/>
          <w:szCs w:val="20"/>
          <w:u w:val="single"/>
        </w:rPr>
        <w:t>ΕΓΓΡΑΦΗΣ</w:t>
      </w:r>
      <w:r w:rsidR="00613EA5" w:rsidRPr="0060574D">
        <w:rPr>
          <w:rFonts w:ascii="Century Gothic" w:hAnsi="Century Gothic"/>
          <w:b/>
          <w:color w:val="306785" w:themeColor="accent4" w:themeShade="BF"/>
          <w:sz w:val="20"/>
          <w:szCs w:val="20"/>
        </w:rPr>
        <w:tab/>
      </w:r>
      <w:r w:rsidR="00621785">
        <w:rPr>
          <w:rFonts w:ascii="Century Gothic" w:hAnsi="Century Gothic"/>
          <w:b/>
        </w:rPr>
        <w:t xml:space="preserve">1. </w:t>
      </w:r>
      <w:r w:rsidR="00613EA5">
        <w:rPr>
          <w:rFonts w:ascii="Century Gothic" w:hAnsi="Century Gothic"/>
          <w:bCs/>
        </w:rPr>
        <w:t>Οι εγγραφές αθλητών, αθλητριών και παραγόντων (προπονητή και Αρχηγού Ομάδας)</w:t>
      </w:r>
      <w:r w:rsidR="00522553">
        <w:rPr>
          <w:rFonts w:ascii="Century Gothic" w:hAnsi="Century Gothic"/>
          <w:bCs/>
        </w:rPr>
        <w:t xml:space="preserve"> </w:t>
      </w:r>
      <w:r w:rsidR="00522553" w:rsidRPr="005D62D2">
        <w:rPr>
          <w:rFonts w:ascii="Century Gothic" w:hAnsi="Century Gothic"/>
          <w:b/>
          <w:highlight w:val="yellow"/>
        </w:rPr>
        <w:t>θα</w:t>
      </w:r>
      <w:r w:rsidRPr="005D62D2">
        <w:rPr>
          <w:rFonts w:ascii="Century Gothic" w:hAnsi="Century Gothic"/>
          <w:b/>
          <w:highlight w:val="yellow"/>
        </w:rPr>
        <w:t xml:space="preserve"> ξεκινήσουν </w:t>
      </w:r>
      <w:r w:rsidRPr="005D62D2">
        <w:rPr>
          <w:rFonts w:ascii="Century Gothic" w:hAnsi="Century Gothic"/>
          <w:b/>
          <w:color w:val="FF0000"/>
          <w:highlight w:val="yellow"/>
        </w:rPr>
        <w:t xml:space="preserve">την Τετάρτη 4 Μαΐου 2022 </w:t>
      </w:r>
      <w:r w:rsidRPr="005D62D2">
        <w:rPr>
          <w:rFonts w:ascii="Century Gothic" w:hAnsi="Century Gothic"/>
          <w:b/>
          <w:highlight w:val="yellow"/>
        </w:rPr>
        <w:t xml:space="preserve">και </w:t>
      </w:r>
      <w:r w:rsidR="00522553" w:rsidRPr="005D62D2">
        <w:rPr>
          <w:rFonts w:ascii="Century Gothic" w:hAnsi="Century Gothic"/>
          <w:b/>
          <w:highlight w:val="yellow"/>
        </w:rPr>
        <w:t xml:space="preserve"> διαρκέσουν </w:t>
      </w:r>
      <w:r w:rsidR="00522553" w:rsidRPr="005D62D2">
        <w:rPr>
          <w:rFonts w:ascii="Century Gothic" w:hAnsi="Century Gothic"/>
          <w:b/>
          <w:sz w:val="28"/>
          <w:szCs w:val="28"/>
          <w:highlight w:val="yellow"/>
          <w:u w:val="single"/>
        </w:rPr>
        <w:t>μέχρι τη συμπλήρωση του</w:t>
      </w:r>
      <w:r w:rsidR="00522553" w:rsidRPr="00FF690A">
        <w:rPr>
          <w:rFonts w:ascii="Century Gothic" w:hAnsi="Century Gothic"/>
          <w:b/>
          <w:sz w:val="28"/>
          <w:szCs w:val="28"/>
          <w:highlight w:val="yellow"/>
          <w:u w:val="single"/>
        </w:rPr>
        <w:t xml:space="preserve"> αριθμού των </w:t>
      </w:r>
      <w:r w:rsidR="0043335D">
        <w:rPr>
          <w:rFonts w:ascii="Century Gothic" w:hAnsi="Century Gothic"/>
          <w:b/>
          <w:sz w:val="28"/>
          <w:szCs w:val="28"/>
          <w:highlight w:val="yellow"/>
          <w:u w:val="single"/>
        </w:rPr>
        <w:t>3</w:t>
      </w:r>
      <w:r w:rsidR="00522553" w:rsidRPr="00FF690A">
        <w:rPr>
          <w:rFonts w:ascii="Century Gothic" w:hAnsi="Century Gothic"/>
          <w:b/>
          <w:sz w:val="28"/>
          <w:szCs w:val="28"/>
          <w:highlight w:val="yellow"/>
          <w:u w:val="single"/>
        </w:rPr>
        <w:t>00 αθλητών – αθλητριών</w:t>
      </w:r>
      <w:r w:rsidR="00522553" w:rsidRPr="00522553">
        <w:rPr>
          <w:rFonts w:ascii="Century Gothic" w:hAnsi="Century Gothic"/>
          <w:b/>
          <w:sz w:val="28"/>
          <w:szCs w:val="28"/>
          <w:u w:val="single"/>
        </w:rPr>
        <w:t>.</w:t>
      </w:r>
      <w:r w:rsidR="00522553">
        <w:rPr>
          <w:rFonts w:ascii="Century Gothic" w:hAnsi="Century Gothic"/>
          <w:bCs/>
        </w:rPr>
        <w:t xml:space="preserve"> Σε αντίθετη περίπτωση (μη συμπλήρωσης του αναφερόμενου αριθμού συμμετεχόντων) ως λήξη προθεσμίας εγγραφής ορίζεται η </w:t>
      </w:r>
      <w:r w:rsidR="008A669C">
        <w:rPr>
          <w:rFonts w:ascii="Century Gothic" w:hAnsi="Century Gothic"/>
          <w:b/>
          <w:color w:val="FF0000"/>
        </w:rPr>
        <w:t>Π</w:t>
      </w:r>
      <w:r w:rsidR="00C604A4">
        <w:rPr>
          <w:rFonts w:ascii="Century Gothic" w:hAnsi="Century Gothic"/>
          <w:b/>
          <w:color w:val="FF0000"/>
        </w:rPr>
        <w:t>αρασκευή</w:t>
      </w:r>
      <w:r w:rsidR="00522553" w:rsidRPr="00522553">
        <w:rPr>
          <w:rFonts w:ascii="Century Gothic" w:hAnsi="Century Gothic"/>
          <w:b/>
          <w:color w:val="FF0000"/>
        </w:rPr>
        <w:t xml:space="preserve"> </w:t>
      </w:r>
      <w:r w:rsidR="00751640" w:rsidRPr="00751640">
        <w:rPr>
          <w:rFonts w:ascii="Century Gothic" w:hAnsi="Century Gothic"/>
          <w:b/>
          <w:color w:val="FF0000"/>
        </w:rPr>
        <w:t>1</w:t>
      </w:r>
      <w:r w:rsidR="00C604A4">
        <w:rPr>
          <w:rFonts w:ascii="Century Gothic" w:hAnsi="Century Gothic"/>
          <w:b/>
          <w:color w:val="FF0000"/>
        </w:rPr>
        <w:t>3</w:t>
      </w:r>
      <w:r w:rsidR="00522553" w:rsidRPr="00522553">
        <w:rPr>
          <w:rFonts w:ascii="Century Gothic" w:hAnsi="Century Gothic"/>
          <w:b/>
          <w:color w:val="FF0000"/>
        </w:rPr>
        <w:t xml:space="preserve"> </w:t>
      </w:r>
      <w:r w:rsidR="00896637" w:rsidRPr="00522553">
        <w:rPr>
          <w:rFonts w:ascii="Century Gothic" w:hAnsi="Century Gothic"/>
          <w:b/>
          <w:color w:val="FF0000"/>
        </w:rPr>
        <w:t>Μα</w:t>
      </w:r>
      <w:r w:rsidR="00896637">
        <w:rPr>
          <w:rFonts w:ascii="Century Gothic" w:hAnsi="Century Gothic"/>
          <w:b/>
          <w:color w:val="FF0000"/>
        </w:rPr>
        <w:t>ΐου</w:t>
      </w:r>
      <w:r w:rsidR="00522553" w:rsidRPr="00522553">
        <w:rPr>
          <w:rFonts w:ascii="Century Gothic" w:hAnsi="Century Gothic"/>
          <w:b/>
          <w:color w:val="FF0000"/>
        </w:rPr>
        <w:t xml:space="preserve"> 2022.</w:t>
      </w:r>
      <w:r w:rsidR="005D3EA6">
        <w:rPr>
          <w:rFonts w:ascii="Century Gothic" w:hAnsi="Century Gothic"/>
          <w:b/>
          <w:color w:val="FF0000"/>
        </w:rPr>
        <w:t xml:space="preserve"> </w:t>
      </w:r>
    </w:p>
    <w:p w14:paraId="65377E83" w14:textId="05CC7328" w:rsidR="005D3EA6" w:rsidRPr="005D3EA6" w:rsidRDefault="005D3EA6" w:rsidP="00613EA5">
      <w:pPr>
        <w:pStyle w:val="2"/>
        <w:ind w:left="2880" w:hanging="2880"/>
        <w:outlineLvl w:val="0"/>
        <w:rPr>
          <w:rFonts w:ascii="Century Gothic" w:hAnsi="Century Gothic"/>
          <w:b/>
          <w:color w:val="FF0000"/>
        </w:rPr>
      </w:pPr>
      <w:r>
        <w:rPr>
          <w:rFonts w:ascii="Century Gothic" w:hAnsi="Century Gothic"/>
          <w:bCs/>
          <w:color w:val="FF0000"/>
        </w:rPr>
        <w:tab/>
      </w:r>
      <w:r w:rsidRPr="005D3EA6">
        <w:rPr>
          <w:rFonts w:ascii="Century Gothic" w:hAnsi="Century Gothic"/>
          <w:b/>
          <w:highlight w:val="cyan"/>
          <w:u w:val="single"/>
        </w:rPr>
        <w:t>ΠΡΟΣΟΧΗ :</w:t>
      </w:r>
      <w:r w:rsidRPr="005D3EA6">
        <w:rPr>
          <w:rFonts w:ascii="Century Gothic" w:hAnsi="Century Gothic"/>
          <w:bCs/>
          <w:highlight w:val="cyan"/>
        </w:rPr>
        <w:t xml:space="preserve"> </w:t>
      </w:r>
      <w:r w:rsidRPr="005D3EA6">
        <w:rPr>
          <w:rFonts w:ascii="Century Gothic" w:hAnsi="Century Gothic"/>
          <w:b/>
          <w:highlight w:val="cyan"/>
        </w:rPr>
        <w:t xml:space="preserve">Ειδικά σε αυτή τη διοργάνωση, λόγω περιορισμού συμμετοχής, με την καταχώρηση του αθλητή – τρια στο </w:t>
      </w:r>
      <w:r w:rsidRPr="005D3EA6">
        <w:rPr>
          <w:rFonts w:ascii="Century Gothic" w:hAnsi="Century Gothic"/>
          <w:b/>
          <w:highlight w:val="cyan"/>
          <w:lang w:val="en-US"/>
        </w:rPr>
        <w:t>TPSS</w:t>
      </w:r>
      <w:r w:rsidRPr="005D3EA6">
        <w:rPr>
          <w:rFonts w:ascii="Century Gothic" w:hAnsi="Century Gothic"/>
          <w:b/>
          <w:highlight w:val="cyan"/>
        </w:rPr>
        <w:t xml:space="preserve">, θα πρέπει να καταβληθεί το παράβολο των 150 €  ευρώ </w:t>
      </w:r>
      <w:r w:rsidRPr="005D3EA6">
        <w:rPr>
          <w:rFonts w:ascii="Century Gothic" w:hAnsi="Century Gothic"/>
          <w:b/>
          <w:highlight w:val="cyan"/>
          <w:u w:val="single"/>
        </w:rPr>
        <w:t>ΕΝΤΟΣ 2 ΗΜΕΡΩΝ</w:t>
      </w:r>
      <w:r w:rsidRPr="005D3EA6">
        <w:rPr>
          <w:rFonts w:ascii="Century Gothic" w:hAnsi="Century Gothic"/>
          <w:b/>
          <w:highlight w:val="cyan"/>
        </w:rPr>
        <w:t>. Σε αντίθεση περίπτωση και προκειμένου να δοθεί η δυνατότητα και σε άλλους συλλόγους να δηλώσουν συμμετοχές, ο αθλητής – τρια θα διαγράφεται από το σύστημα.</w:t>
      </w:r>
      <w:r w:rsidRPr="005D3EA6">
        <w:rPr>
          <w:rFonts w:ascii="Century Gothic" w:hAnsi="Century Gothic"/>
          <w:b/>
          <w:color w:val="FF0000"/>
        </w:rPr>
        <w:t xml:space="preserve">  </w:t>
      </w:r>
    </w:p>
    <w:p w14:paraId="7D627538" w14:textId="65476E44" w:rsidR="007A487E" w:rsidRPr="005D3EA6" w:rsidRDefault="007A487E" w:rsidP="005D3EA6">
      <w:pPr>
        <w:pStyle w:val="2"/>
        <w:ind w:left="2880"/>
        <w:outlineLvl w:val="0"/>
        <w:rPr>
          <w:rFonts w:ascii="Century Gothic" w:eastAsia="Times New Roman" w:hAnsi="Century Gothic" w:cs="Tahoma"/>
          <w:bCs/>
        </w:rPr>
      </w:pPr>
    </w:p>
    <w:p w14:paraId="20CEB239" w14:textId="77777777" w:rsidR="00C56EF2" w:rsidRDefault="00C56EF2" w:rsidP="00C56EF2">
      <w:pPr>
        <w:jc w:val="both"/>
        <w:rPr>
          <w:rFonts w:ascii="Century Gothic" w:hAnsi="Century Gothic"/>
          <w:b/>
          <w:color w:val="306785" w:themeColor="accent4" w:themeShade="BF"/>
          <w:sz w:val="20"/>
          <w:szCs w:val="20"/>
          <w:u w:val="single"/>
        </w:rPr>
      </w:pPr>
    </w:p>
    <w:p w14:paraId="40B3AC8D" w14:textId="36DB9422" w:rsidR="00377F39" w:rsidRPr="001566A9" w:rsidRDefault="00B028DE" w:rsidP="001566A9">
      <w:pPr>
        <w:ind w:left="2880" w:hanging="2880"/>
        <w:jc w:val="both"/>
        <w:rPr>
          <w:rFonts w:ascii="Century Gothic" w:hAnsi="Century Gothic"/>
          <w:b/>
          <w:bCs/>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B158CB" w:rsidRPr="00B158CB">
        <w:rPr>
          <w:rFonts w:ascii="Century Gothic" w:hAnsi="Century Gothic"/>
          <w:b/>
          <w:bCs/>
          <w:sz w:val="24"/>
          <w:szCs w:val="24"/>
        </w:rPr>
        <w:t xml:space="preserve">150,00 ευρώ ανά αθλητή – τρια </w:t>
      </w:r>
      <w:r w:rsidR="001566A9">
        <w:rPr>
          <w:rFonts w:ascii="Century Gothic" w:hAnsi="Century Gothic"/>
          <w:b/>
          <w:bCs/>
          <w:sz w:val="24"/>
          <w:szCs w:val="24"/>
        </w:rPr>
        <w:t>(</w:t>
      </w:r>
      <w:r w:rsidR="00B158CB" w:rsidRPr="00B158CB">
        <w:rPr>
          <w:rFonts w:ascii="Century Gothic" w:hAnsi="Century Gothic"/>
          <w:b/>
          <w:bCs/>
          <w:sz w:val="24"/>
          <w:szCs w:val="24"/>
          <w:u w:val="single"/>
        </w:rPr>
        <w:t xml:space="preserve">και αφορά και τις 3 ξεχωριστές διοργανώσεις των </w:t>
      </w:r>
      <w:r w:rsidR="00B158CB" w:rsidRPr="00B158CB">
        <w:rPr>
          <w:rFonts w:ascii="Century Gothic" w:hAnsi="Century Gothic"/>
          <w:b/>
          <w:bCs/>
          <w:sz w:val="24"/>
          <w:szCs w:val="24"/>
          <w:u w:val="single"/>
          <w:lang w:val="en-US"/>
        </w:rPr>
        <w:t>TRIALS</w:t>
      </w:r>
      <w:r w:rsidR="001566A9">
        <w:rPr>
          <w:rFonts w:ascii="Century Gothic" w:hAnsi="Century Gothic"/>
          <w:b/>
          <w:bCs/>
          <w:sz w:val="24"/>
          <w:szCs w:val="24"/>
          <w:u w:val="single"/>
        </w:rPr>
        <w:t>)</w:t>
      </w:r>
      <w:r w:rsidR="001566A9">
        <w:rPr>
          <w:rFonts w:ascii="Century Gothic" w:hAnsi="Century Gothic"/>
          <w:b/>
          <w:bCs/>
          <w:sz w:val="24"/>
          <w:szCs w:val="24"/>
        </w:rPr>
        <w:t xml:space="preserve"> </w:t>
      </w:r>
      <w:r w:rsidRPr="000A2051">
        <w:rPr>
          <w:rFonts w:ascii="Century Gothic" w:hAnsi="Century Gothic"/>
          <w:sz w:val="24"/>
          <w:szCs w:val="24"/>
        </w:rPr>
        <w:t>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41B4A" w:rsidRPr="00241B4A">
        <w:rPr>
          <w:rFonts w:ascii="Century Gothic" w:hAnsi="Century Gothic" w:cs="Tahoma"/>
          <w:b/>
          <w:bCs/>
          <w:iCs/>
          <w:sz w:val="32"/>
          <w:szCs w:val="32"/>
          <w:u w:val="single"/>
        </w:rPr>
        <w:t>5088-075781-671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6339BD28" w:rsidR="00B028DE" w:rsidRDefault="00B028DE" w:rsidP="00B028DE">
      <w:pPr>
        <w:spacing w:after="0" w:line="240" w:lineRule="auto"/>
        <w:ind w:left="2880" w:hanging="2880"/>
        <w:jc w:val="both"/>
        <w:rPr>
          <w:rFonts w:ascii="Century Gothic" w:hAnsi="Century Gothic"/>
          <w:bCs/>
          <w:sz w:val="24"/>
          <w:szCs w:val="24"/>
          <w:u w:val="single"/>
        </w:rPr>
      </w:pPr>
      <w:r w:rsidRPr="0060574D">
        <w:rPr>
          <w:rFonts w:ascii="Century Gothic" w:hAnsi="Century Gothic"/>
          <w:b/>
          <w:sz w:val="24"/>
          <w:szCs w:val="24"/>
        </w:rPr>
        <w:tab/>
        <w:t xml:space="preserve">2. </w:t>
      </w:r>
      <w:r w:rsidRPr="00715B8F">
        <w:rPr>
          <w:rFonts w:ascii="Century Gothic" w:hAnsi="Century Gothic"/>
          <w:sz w:val="24"/>
          <w:szCs w:val="24"/>
          <w:highlight w:val="cyan"/>
        </w:rPr>
        <w:t xml:space="preserve">Οι πληρωμές είναι ΥΠΟΧΡΕΩΤΙΚΟ </w:t>
      </w:r>
      <w:r w:rsidRPr="00715B8F">
        <w:rPr>
          <w:rFonts w:ascii="Century Gothic" w:hAnsi="Century Gothic"/>
          <w:sz w:val="24"/>
          <w:szCs w:val="24"/>
          <w:highlight w:val="cyan"/>
          <w:u w:val="single"/>
        </w:rPr>
        <w:t>να σταλούν με φαξ  στο 2106820116</w:t>
      </w:r>
      <w:r w:rsidR="00715AB9" w:rsidRPr="00715B8F">
        <w:rPr>
          <w:rFonts w:ascii="Century Gothic" w:hAnsi="Century Gothic"/>
          <w:sz w:val="24"/>
          <w:szCs w:val="24"/>
          <w:highlight w:val="cyan"/>
          <w:u w:val="single"/>
        </w:rPr>
        <w:t>, 2106820217</w:t>
      </w:r>
      <w:r w:rsidRPr="00715B8F">
        <w:rPr>
          <w:rFonts w:ascii="Century Gothic" w:hAnsi="Century Gothic"/>
          <w:sz w:val="24"/>
          <w:szCs w:val="24"/>
          <w:highlight w:val="cyan"/>
          <w:u w:val="single"/>
        </w:rPr>
        <w:t xml:space="preserve"> ή με </w:t>
      </w:r>
      <w:r w:rsidRPr="00715B8F">
        <w:rPr>
          <w:rFonts w:ascii="Century Gothic" w:hAnsi="Century Gothic"/>
          <w:sz w:val="24"/>
          <w:szCs w:val="24"/>
          <w:highlight w:val="cyan"/>
          <w:u w:val="single"/>
          <w:lang w:val="en-US"/>
        </w:rPr>
        <w:t>email</w:t>
      </w:r>
      <w:r w:rsidRPr="00715B8F">
        <w:rPr>
          <w:rFonts w:ascii="Century Gothic" w:hAnsi="Century Gothic"/>
          <w:sz w:val="24"/>
          <w:szCs w:val="24"/>
          <w:highlight w:val="cyan"/>
          <w:u w:val="single"/>
        </w:rPr>
        <w:t xml:space="preserve"> :</w:t>
      </w:r>
      <w:r w:rsidR="00715AB9" w:rsidRPr="00715B8F">
        <w:rPr>
          <w:rFonts w:ascii="Century Gothic" w:hAnsi="Century Gothic"/>
          <w:sz w:val="24"/>
          <w:szCs w:val="24"/>
          <w:highlight w:val="cyan"/>
          <w:u w:val="single"/>
        </w:rPr>
        <w:t xml:space="preserve"> </w:t>
      </w:r>
      <w:hyperlink r:id="rId19" w:history="1">
        <w:r w:rsidR="0085124C" w:rsidRPr="00715B8F">
          <w:rPr>
            <w:rStyle w:val="-"/>
            <w:rFonts w:ascii="Century Gothic" w:hAnsi="Century Gothic"/>
            <w:b/>
            <w:bCs/>
            <w:sz w:val="28"/>
            <w:szCs w:val="28"/>
            <w:highlight w:val="cyan"/>
            <w:lang w:val="en-US"/>
          </w:rPr>
          <w:t>info</w:t>
        </w:r>
        <w:r w:rsidR="0085124C" w:rsidRPr="00715B8F">
          <w:rPr>
            <w:rStyle w:val="-"/>
            <w:rFonts w:ascii="Century Gothic" w:hAnsi="Century Gothic"/>
            <w:b/>
            <w:bCs/>
            <w:sz w:val="28"/>
            <w:szCs w:val="28"/>
            <w:highlight w:val="cyan"/>
          </w:rPr>
          <w:t>@</w:t>
        </w:r>
        <w:proofErr w:type="spellStart"/>
        <w:r w:rsidR="0085124C" w:rsidRPr="00715B8F">
          <w:rPr>
            <w:rStyle w:val="-"/>
            <w:rFonts w:ascii="Century Gothic" w:hAnsi="Century Gothic"/>
            <w:b/>
            <w:bCs/>
            <w:sz w:val="28"/>
            <w:szCs w:val="28"/>
            <w:highlight w:val="cyan"/>
            <w:lang w:val="en-US"/>
          </w:rPr>
          <w:t>etane</w:t>
        </w:r>
        <w:proofErr w:type="spellEnd"/>
        <w:r w:rsidR="0085124C" w:rsidRPr="00715B8F">
          <w:rPr>
            <w:rStyle w:val="-"/>
            <w:rFonts w:ascii="Century Gothic" w:hAnsi="Century Gothic"/>
            <w:b/>
            <w:bCs/>
            <w:sz w:val="28"/>
            <w:szCs w:val="28"/>
            <w:highlight w:val="cyan"/>
          </w:rPr>
          <w:t>.</w:t>
        </w:r>
        <w:r w:rsidR="0085124C" w:rsidRPr="00715B8F">
          <w:rPr>
            <w:rStyle w:val="-"/>
            <w:rFonts w:ascii="Century Gothic" w:hAnsi="Century Gothic"/>
            <w:b/>
            <w:bCs/>
            <w:sz w:val="28"/>
            <w:szCs w:val="28"/>
            <w:highlight w:val="cyan"/>
            <w:lang w:val="en-US"/>
          </w:rPr>
          <w:t>gr</w:t>
        </w:r>
      </w:hyperlink>
      <w:r w:rsidR="00715AB9" w:rsidRPr="00715B8F">
        <w:rPr>
          <w:rFonts w:ascii="Century Gothic" w:hAnsi="Century Gothic"/>
          <w:sz w:val="24"/>
          <w:szCs w:val="24"/>
          <w:highlight w:val="cyan"/>
          <w:u w:val="single"/>
        </w:rPr>
        <w:t xml:space="preserve"> </w:t>
      </w:r>
      <w:r w:rsidR="00715B8F" w:rsidRPr="00715B8F">
        <w:rPr>
          <w:rFonts w:ascii="Century Gothic" w:hAnsi="Century Gothic"/>
          <w:bCs/>
          <w:sz w:val="24"/>
          <w:szCs w:val="24"/>
          <w:highlight w:val="cyan"/>
          <w:u w:val="single"/>
        </w:rPr>
        <w:t>αμέσως μετά την κατάθεση στο λογαριασμό της Ε.ΤΑ.Ν.Ε.</w:t>
      </w:r>
    </w:p>
    <w:p w14:paraId="391A954D" w14:textId="77777777" w:rsidR="005D62D2" w:rsidRPr="00715B8F" w:rsidRDefault="005D62D2" w:rsidP="00B028DE">
      <w:pPr>
        <w:spacing w:after="0" w:line="240" w:lineRule="auto"/>
        <w:ind w:left="2880" w:hanging="2880"/>
        <w:jc w:val="both"/>
        <w:rPr>
          <w:rFonts w:ascii="Century Gothic" w:hAnsi="Century Gothic"/>
          <w:bCs/>
          <w:sz w:val="24"/>
          <w:szCs w:val="24"/>
          <w:u w:val="single"/>
        </w:rPr>
      </w:pP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197A415F" w14:textId="77777777" w:rsidR="0001525D" w:rsidRPr="0060574D" w:rsidRDefault="0001525D" w:rsidP="00715B8F">
      <w:pPr>
        <w:pStyle w:val="2"/>
        <w:outlineLvl w:val="0"/>
        <w:rPr>
          <w:rFonts w:ascii="Century Gothic" w:hAnsi="Century Gothic"/>
          <w:b/>
          <w:color w:val="306785" w:themeColor="accent4" w:themeShade="BF"/>
          <w:sz w:val="20"/>
          <w:szCs w:val="20"/>
          <w:u w:val="single"/>
        </w:rPr>
      </w:pPr>
    </w:p>
    <w:p w14:paraId="109A1BEB" w14:textId="77777777" w:rsidR="000A5C93" w:rsidRDefault="000A5C93" w:rsidP="00E21495">
      <w:pPr>
        <w:pStyle w:val="2"/>
        <w:outlineLvl w:val="0"/>
        <w:rPr>
          <w:rFonts w:ascii="Century Gothic" w:hAnsi="Century Gothic"/>
          <w:b/>
          <w:color w:val="306785" w:themeColor="accent4" w:themeShade="BF"/>
          <w:sz w:val="20"/>
          <w:szCs w:val="20"/>
          <w:u w:val="single"/>
        </w:rPr>
      </w:pPr>
    </w:p>
    <w:p w14:paraId="72E12E00" w14:textId="2B08EDDE"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9131EF">
        <w:rPr>
          <w:rFonts w:ascii="Century Gothic" w:hAnsi="Century Gothic"/>
          <w:b/>
          <w:bCs/>
          <w:color w:val="FF0000"/>
        </w:rPr>
        <w:t>Τρίτη</w:t>
      </w:r>
      <w:r w:rsidR="00470C8E">
        <w:rPr>
          <w:rFonts w:ascii="Century Gothic" w:hAnsi="Century Gothic"/>
          <w:b/>
          <w:bCs/>
          <w:color w:val="FF0000"/>
        </w:rPr>
        <w:t xml:space="preserve"> </w:t>
      </w:r>
      <w:r w:rsidR="008A669C">
        <w:rPr>
          <w:rFonts w:ascii="Century Gothic" w:hAnsi="Century Gothic"/>
          <w:b/>
          <w:bCs/>
          <w:color w:val="FF0000"/>
        </w:rPr>
        <w:t>1</w:t>
      </w:r>
      <w:r w:rsidR="009131EF">
        <w:rPr>
          <w:rFonts w:ascii="Century Gothic" w:hAnsi="Century Gothic"/>
          <w:b/>
          <w:bCs/>
          <w:color w:val="FF0000"/>
        </w:rPr>
        <w:t>7</w:t>
      </w:r>
      <w:r w:rsidR="00E70978">
        <w:rPr>
          <w:rFonts w:ascii="Century Gothic" w:hAnsi="Century Gothic"/>
          <w:b/>
          <w:bCs/>
          <w:color w:val="FF0000"/>
        </w:rPr>
        <w:t xml:space="preserve"> </w:t>
      </w:r>
      <w:r w:rsidR="00896637">
        <w:rPr>
          <w:rFonts w:ascii="Century Gothic" w:hAnsi="Century Gothic"/>
          <w:b/>
          <w:bCs/>
          <w:color w:val="FF0000"/>
        </w:rPr>
        <w:t>Μαΐου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05AF3881" w14:textId="0CF98191"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w:t>
      </w:r>
      <w:r w:rsidR="00D87513">
        <w:rPr>
          <w:rFonts w:ascii="Century Gothic" w:hAnsi="Century Gothic"/>
          <w:sz w:val="24"/>
          <w:szCs w:val="24"/>
        </w:rPr>
        <w:t>,</w:t>
      </w:r>
      <w:r w:rsidR="00E86154" w:rsidRPr="003D7697">
        <w:rPr>
          <w:rFonts w:ascii="Century Gothic" w:hAnsi="Century Gothic"/>
          <w:sz w:val="24"/>
          <w:szCs w:val="24"/>
        </w:rPr>
        <w:t xml:space="preserve">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439EDA24" w14:textId="77777777" w:rsidR="00C56EF2" w:rsidRDefault="00C56EF2" w:rsidP="00655815">
      <w:pPr>
        <w:spacing w:after="0" w:line="240" w:lineRule="auto"/>
        <w:ind w:left="2880" w:hanging="2880"/>
        <w:jc w:val="both"/>
        <w:rPr>
          <w:rFonts w:ascii="Century Gothic" w:hAnsi="Century Gothic"/>
          <w:b/>
          <w:color w:val="306785" w:themeColor="accent4" w:themeShade="BF"/>
          <w:sz w:val="20"/>
          <w:szCs w:val="20"/>
          <w:u w:val="single"/>
        </w:rPr>
      </w:pPr>
    </w:p>
    <w:p w14:paraId="36B51BDB" w14:textId="3497EE54" w:rsidR="00096D3C" w:rsidRPr="007069B5" w:rsidRDefault="004D0874" w:rsidP="0065581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5B34FF">
        <w:rPr>
          <w:rFonts w:ascii="Century Gothic" w:hAnsi="Century Gothic"/>
          <w:b/>
          <w:color w:val="FF0000"/>
          <w:sz w:val="24"/>
          <w:szCs w:val="24"/>
        </w:rPr>
        <w:t>Τετάρτη</w:t>
      </w:r>
      <w:r w:rsidR="00470C8E">
        <w:rPr>
          <w:rFonts w:ascii="Century Gothic" w:hAnsi="Century Gothic"/>
          <w:b/>
          <w:color w:val="FF0000"/>
          <w:sz w:val="24"/>
          <w:szCs w:val="24"/>
        </w:rPr>
        <w:t xml:space="preserve"> 1</w:t>
      </w:r>
      <w:r w:rsidR="005B34FF">
        <w:rPr>
          <w:rFonts w:ascii="Century Gothic" w:hAnsi="Century Gothic"/>
          <w:b/>
          <w:color w:val="FF0000"/>
          <w:sz w:val="24"/>
          <w:szCs w:val="24"/>
        </w:rPr>
        <w:t>8</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EF5F46">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w:t>
      </w:r>
      <w:r w:rsidR="00655815">
        <w:rPr>
          <w:rFonts w:ascii="Century Gothic" w:hAnsi="Century Gothic"/>
          <w:sz w:val="24"/>
          <w:szCs w:val="24"/>
        </w:rPr>
        <w:t xml:space="preserve">των ομίλων </w:t>
      </w:r>
      <w:r w:rsidR="00655815" w:rsidRPr="0060574D">
        <w:rPr>
          <w:rFonts w:ascii="Century Gothic" w:hAnsi="Century Gothic"/>
          <w:sz w:val="24"/>
          <w:szCs w:val="24"/>
        </w:rPr>
        <w:t>για όλες τις κατηγορίες που θα αγων</w:t>
      </w:r>
      <w:r w:rsidR="00715B8F">
        <w:rPr>
          <w:rFonts w:ascii="Century Gothic" w:hAnsi="Century Gothic"/>
          <w:sz w:val="24"/>
          <w:szCs w:val="24"/>
        </w:rPr>
        <w:t>ιστούν,</w:t>
      </w:r>
      <w:r w:rsidR="00655815">
        <w:rPr>
          <w:rFonts w:ascii="Century Gothic" w:hAnsi="Century Gothic"/>
          <w:sz w:val="24"/>
          <w:szCs w:val="24"/>
        </w:rPr>
        <w:t xml:space="preserve"> </w:t>
      </w:r>
      <w:r w:rsidRPr="0060574D">
        <w:rPr>
          <w:rFonts w:ascii="Century Gothic" w:hAnsi="Century Gothic"/>
          <w:sz w:val="24"/>
          <w:szCs w:val="24"/>
        </w:rPr>
        <w:t>στα γραφεία της Ε</w:t>
      </w:r>
      <w:r w:rsidR="008F434C">
        <w:rPr>
          <w:rFonts w:ascii="Century Gothic" w:hAnsi="Century Gothic"/>
          <w:sz w:val="24"/>
          <w:szCs w:val="24"/>
        </w:rPr>
        <w:t>.ΤΑ.Ν.Ε.</w:t>
      </w:r>
      <w:r w:rsidRPr="0060574D">
        <w:rPr>
          <w:rFonts w:ascii="Century Gothic" w:hAnsi="Century Gothic"/>
          <w:sz w:val="24"/>
          <w:szCs w:val="24"/>
        </w:rPr>
        <w:t>,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w:t>
      </w:r>
      <w:r w:rsidR="00655815">
        <w:rPr>
          <w:rFonts w:ascii="Century Gothic" w:hAnsi="Century Gothic"/>
          <w:sz w:val="24"/>
          <w:szCs w:val="24"/>
        </w:rPr>
        <w:t>.</w:t>
      </w:r>
      <w:r w:rsidRPr="0060574D">
        <w:rPr>
          <w:rFonts w:ascii="Century Gothic" w:hAnsi="Century Gothic"/>
          <w:sz w:val="24"/>
          <w:szCs w:val="24"/>
        </w:rPr>
        <w:t xml:space="preserve">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2BB82D26" w14:textId="77777777" w:rsidR="00C56EF2" w:rsidRDefault="00C56EF2" w:rsidP="00715B8F">
      <w:pPr>
        <w:spacing w:after="0"/>
        <w:ind w:left="2880" w:hanging="2880"/>
        <w:jc w:val="both"/>
        <w:rPr>
          <w:rFonts w:ascii="Century Gothic" w:hAnsi="Century Gothic"/>
          <w:b/>
          <w:color w:val="306785" w:themeColor="accent4" w:themeShade="BF"/>
          <w:sz w:val="20"/>
          <w:szCs w:val="20"/>
          <w:u w:val="single"/>
        </w:rPr>
      </w:pPr>
    </w:p>
    <w:p w14:paraId="4AC1A599" w14:textId="402377D0" w:rsidR="000A5C93" w:rsidRPr="00715B8F" w:rsidRDefault="004D0874" w:rsidP="00715B8F">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20</w:t>
      </w:r>
      <w:r w:rsidR="00EF5F46">
        <w:rPr>
          <w:rFonts w:ascii="Century Gothic" w:hAnsi="Century Gothic"/>
          <w:b/>
          <w:color w:val="FF0000"/>
          <w:sz w:val="24"/>
          <w:szCs w:val="24"/>
        </w:rPr>
        <w:t xml:space="preserve"> </w:t>
      </w:r>
      <w:r w:rsidR="00896637">
        <w:rPr>
          <w:rFonts w:ascii="Century Gothic" w:hAnsi="Century Gothic"/>
          <w:b/>
          <w:color w:val="FF0000"/>
          <w:sz w:val="24"/>
          <w:szCs w:val="24"/>
        </w:rPr>
        <w:t>Μαΐου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0C33DAD9" w14:textId="77777777" w:rsidR="00C56EF2" w:rsidRDefault="00C56EF2" w:rsidP="004D0874">
      <w:pPr>
        <w:spacing w:after="0"/>
        <w:rPr>
          <w:rFonts w:ascii="Century Gothic" w:hAnsi="Century Gothic"/>
          <w:b/>
          <w:color w:val="306785" w:themeColor="accent4" w:themeShade="BF"/>
          <w:sz w:val="32"/>
          <w:szCs w:val="32"/>
          <w:u w:val="single"/>
        </w:rPr>
      </w:pPr>
    </w:p>
    <w:p w14:paraId="34921DF5" w14:textId="77777777" w:rsidR="00C56EF2" w:rsidRDefault="00C56EF2" w:rsidP="004D0874">
      <w:pPr>
        <w:spacing w:after="0"/>
        <w:rPr>
          <w:rFonts w:ascii="Century Gothic" w:hAnsi="Century Gothic"/>
          <w:b/>
          <w:color w:val="306785" w:themeColor="accent4" w:themeShade="BF"/>
          <w:sz w:val="32"/>
          <w:szCs w:val="32"/>
          <w:u w:val="single"/>
        </w:rPr>
      </w:pPr>
    </w:p>
    <w:p w14:paraId="1ED31A9C" w14:textId="77777777" w:rsidR="00C56EF2" w:rsidRDefault="00C56EF2" w:rsidP="004D0874">
      <w:pPr>
        <w:spacing w:after="0"/>
        <w:rPr>
          <w:rFonts w:ascii="Century Gothic" w:hAnsi="Century Gothic"/>
          <w:b/>
          <w:color w:val="306785" w:themeColor="accent4" w:themeShade="BF"/>
          <w:sz w:val="32"/>
          <w:szCs w:val="32"/>
          <w:u w:val="single"/>
        </w:rPr>
      </w:pPr>
    </w:p>
    <w:p w14:paraId="4ACE7B29" w14:textId="77777777" w:rsidR="00C56EF2" w:rsidRDefault="00C56EF2" w:rsidP="004D0874">
      <w:pPr>
        <w:spacing w:after="0"/>
        <w:rPr>
          <w:rFonts w:ascii="Century Gothic" w:hAnsi="Century Gothic"/>
          <w:b/>
          <w:color w:val="306785" w:themeColor="accent4" w:themeShade="BF"/>
          <w:sz w:val="32"/>
          <w:szCs w:val="32"/>
          <w:u w:val="single"/>
        </w:rPr>
      </w:pPr>
    </w:p>
    <w:p w14:paraId="33F31F81" w14:textId="77777777" w:rsidR="00C56EF2" w:rsidRDefault="00C56EF2" w:rsidP="004D0874">
      <w:pPr>
        <w:spacing w:after="0"/>
        <w:rPr>
          <w:rFonts w:ascii="Century Gothic" w:hAnsi="Century Gothic"/>
          <w:b/>
          <w:color w:val="306785" w:themeColor="accent4" w:themeShade="BF"/>
          <w:sz w:val="32"/>
          <w:szCs w:val="32"/>
          <w:u w:val="single"/>
        </w:rPr>
      </w:pPr>
    </w:p>
    <w:p w14:paraId="40C893C3" w14:textId="77777777" w:rsidR="00C56EF2" w:rsidRDefault="00C56EF2" w:rsidP="004D0874">
      <w:pPr>
        <w:spacing w:after="0"/>
        <w:rPr>
          <w:rFonts w:ascii="Century Gothic" w:hAnsi="Century Gothic"/>
          <w:b/>
          <w:color w:val="306785" w:themeColor="accent4" w:themeShade="BF"/>
          <w:sz w:val="32"/>
          <w:szCs w:val="32"/>
          <w:u w:val="single"/>
        </w:rPr>
      </w:pPr>
    </w:p>
    <w:p w14:paraId="24A109E5" w14:textId="363C424F" w:rsidR="00AC4E80" w:rsidRPr="00CE358A" w:rsidRDefault="00AC4E80" w:rsidP="004D0874">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68C4D681" w14:textId="0BD087B4" w:rsidR="001B4A31" w:rsidRDefault="001B4A31" w:rsidP="00C65E2C">
      <w:pPr>
        <w:jc w:val="both"/>
        <w:rPr>
          <w:rFonts w:ascii="Century Gothic" w:hAnsi="Century Gothic"/>
          <w:b/>
          <w:bCs/>
          <w:sz w:val="32"/>
          <w:szCs w:val="32"/>
          <w:u w:val="single"/>
        </w:rPr>
      </w:pPr>
    </w:p>
    <w:p w14:paraId="7375FD85" w14:textId="0D5977E1" w:rsidR="0053772D" w:rsidRDefault="000A3506" w:rsidP="00C65E2C">
      <w:pPr>
        <w:jc w:val="both"/>
        <w:rPr>
          <w:rFonts w:ascii="Century Gothic" w:hAnsi="Century Gothic"/>
          <w:b/>
          <w:bCs/>
          <w:sz w:val="32"/>
          <w:szCs w:val="32"/>
          <w:u w:val="single"/>
        </w:rPr>
      </w:pPr>
      <w:r>
        <w:rPr>
          <w:rFonts w:ascii="Century Gothic" w:hAnsi="Century Gothic"/>
          <w:b/>
          <w:bCs/>
          <w:noProof/>
          <w:sz w:val="32"/>
          <w:szCs w:val="32"/>
          <w:u w:val="single"/>
        </w:rPr>
        <mc:AlternateContent>
          <mc:Choice Requires="wps">
            <w:drawing>
              <wp:anchor distT="0" distB="0" distL="114300" distR="114300" simplePos="0" relativeHeight="251662848" behindDoc="0" locked="0" layoutInCell="1" allowOverlap="1" wp14:anchorId="236B4052" wp14:editId="600FBA9B">
                <wp:simplePos x="0" y="0"/>
                <wp:positionH relativeFrom="column">
                  <wp:posOffset>-365087</wp:posOffset>
                </wp:positionH>
                <wp:positionV relativeFrom="paragraph">
                  <wp:posOffset>378280</wp:posOffset>
                </wp:positionV>
                <wp:extent cx="6330950" cy="2949622"/>
                <wp:effectExtent l="0" t="628650" r="12700" b="22225"/>
                <wp:wrapNone/>
                <wp:docPr id="2" name="Φυσαλίδα ομιλίας: Ορθογώνιο με στρογγυλεμένες γωνίες 2"/>
                <wp:cNvGraphicFramePr/>
                <a:graphic xmlns:a="http://schemas.openxmlformats.org/drawingml/2006/main">
                  <a:graphicData uri="http://schemas.microsoft.com/office/word/2010/wordprocessingShape">
                    <wps:wsp>
                      <wps:cNvSpPr/>
                      <wps:spPr>
                        <a:xfrm>
                          <a:off x="0" y="0"/>
                          <a:ext cx="6330950" cy="2949622"/>
                        </a:xfrm>
                        <a:prstGeom prst="wedgeRoundRectCallout">
                          <a:avLst>
                            <a:gd name="adj1" fmla="val -35685"/>
                            <a:gd name="adj2" fmla="val -71267"/>
                            <a:gd name="adj3" fmla="val 16667"/>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F51DB" w14:textId="14E4A66D" w:rsidR="000A3506" w:rsidRPr="00CE358A" w:rsidRDefault="000A3506" w:rsidP="000A3506">
                            <w:pPr>
                              <w:jc w:val="both"/>
                              <w:rPr>
                                <w:rFonts w:ascii="Century Gothic" w:hAnsi="Century Gothic"/>
                                <w:b/>
                                <w:bCs/>
                                <w:color w:val="C00000"/>
                                <w:sz w:val="32"/>
                                <w:szCs w:val="32"/>
                                <w:u w:val="single"/>
                              </w:rPr>
                            </w:pPr>
                            <w:r w:rsidRPr="00CE358A">
                              <w:rPr>
                                <w:rFonts w:ascii="Century Gothic" w:hAnsi="Century Gothic"/>
                                <w:b/>
                                <w:bCs/>
                                <w:color w:val="C00000"/>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CE358A">
                              <w:rPr>
                                <w:rFonts w:ascii="Century Gothic" w:hAnsi="Century Gothic"/>
                                <w:b/>
                                <w:bCs/>
                                <w:color w:val="C00000"/>
                                <w:sz w:val="32"/>
                                <w:szCs w:val="32"/>
                                <w:u w:val="single"/>
                                <w:lang w:val="en-US"/>
                              </w:rPr>
                              <w:t>TRIALS</w:t>
                            </w:r>
                            <w:r w:rsidRPr="00CE358A">
                              <w:rPr>
                                <w:rFonts w:ascii="Century Gothic" w:hAnsi="Century Gothic"/>
                                <w:b/>
                                <w:bCs/>
                                <w:color w:val="C00000"/>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B40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Φυσαλίδα ομιλίας: Ορθογώνιο με στρογγυλεμένες γωνίες 2" o:spid="_x0000_s1028" type="#_x0000_t62" style="position:absolute;left:0;text-align:left;margin-left:-28.75pt;margin-top:29.8pt;width:498.5pt;height:2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" adj="3092,-4594" fillcolor="#e7e490 [1944]" strokecolor="#7c891e [1604]" strokeweight="1.5pt">
                <v:textbox>
                  <w:txbxContent>
                    <w:p w14:paraId="465F51DB" w14:textId="14E4A66D" w:rsidR="000A3506" w:rsidRPr="00CE358A" w:rsidRDefault="000A3506" w:rsidP="000A3506">
                      <w:pPr>
                        <w:jc w:val="both"/>
                        <w:rPr>
                          <w:rFonts w:ascii="Century Gothic" w:hAnsi="Century Gothic"/>
                          <w:b/>
                          <w:bCs/>
                          <w:color w:val="C00000"/>
                          <w:sz w:val="32"/>
                          <w:szCs w:val="32"/>
                          <w:u w:val="single"/>
                        </w:rPr>
                      </w:pPr>
                      <w:r w:rsidRPr="00CE358A">
                        <w:rPr>
                          <w:rFonts w:ascii="Century Gothic" w:hAnsi="Century Gothic"/>
                          <w:b/>
                          <w:bCs/>
                          <w:color w:val="C00000"/>
                          <w:sz w:val="32"/>
                          <w:szCs w:val="32"/>
                          <w:u w:val="single"/>
                        </w:rPr>
                        <w:t>Εν όψη των Πανελληνίων Πρωταθλημάτων που θα ακολουθήσουν, το Ανοιχτό Διασυλλογικό Πρωτάθλημα και οι Εσωτερικοί Αγώνες Πρόκρισης (</w:t>
                      </w:r>
                      <w:r w:rsidRPr="00CE358A">
                        <w:rPr>
                          <w:rFonts w:ascii="Century Gothic" w:hAnsi="Century Gothic"/>
                          <w:b/>
                          <w:bCs/>
                          <w:color w:val="C00000"/>
                          <w:sz w:val="32"/>
                          <w:szCs w:val="32"/>
                          <w:u w:val="single"/>
                          <w:lang w:val="en-US"/>
                        </w:rPr>
                        <w:t>TRIALS</w:t>
                      </w:r>
                      <w:r w:rsidRPr="00CE358A">
                        <w:rPr>
                          <w:rFonts w:ascii="Century Gothic" w:hAnsi="Century Gothic"/>
                          <w:b/>
                          <w:bCs/>
                          <w:color w:val="C00000"/>
                          <w:sz w:val="32"/>
                          <w:szCs w:val="32"/>
                          <w:u w:val="single"/>
                        </w:rPr>
                        <w:t>) θα διεξαχθούν εν είδει πρακτικής εφαρμογής, με τους ΝΕΟΥΣ ΚΑΝΟΝΙΣΜΟΥΣ της ΠΑΓΚΟΣΜΙΑΣ ΟΜΟΣΠΟΝΔΙΑΣ (οι οποίοι θα ισχύουν από 1/6/2022).  Υπενθυμίζουμε ότι για την ενημέρωση τόσο των διαιτητών όσο και των προπονητών η ΕΛ.Ο.Τ. θα πραγματοποιήσει σεμινάρια στις 30/4 και 1/5/2022.</w:t>
                      </w:r>
                    </w:p>
                    <w:p w14:paraId="45447E25" w14:textId="77777777" w:rsidR="000A3506" w:rsidRPr="00CE358A" w:rsidRDefault="000A3506" w:rsidP="000A3506">
                      <w:pPr>
                        <w:jc w:val="center"/>
                        <w:rPr>
                          <w:color w:val="000000" w:themeColor="text1"/>
                        </w:rPr>
                      </w:pPr>
                    </w:p>
                  </w:txbxContent>
                </v:textbox>
              </v:shape>
            </w:pict>
          </mc:Fallback>
        </mc:AlternateContent>
      </w:r>
    </w:p>
    <w:p w14:paraId="5E557921" w14:textId="5CE9B88A" w:rsidR="000A3506" w:rsidRDefault="000A3506" w:rsidP="00C65E2C">
      <w:pPr>
        <w:jc w:val="both"/>
        <w:rPr>
          <w:rFonts w:ascii="Century Gothic" w:hAnsi="Century Gothic"/>
          <w:b/>
          <w:bCs/>
          <w:sz w:val="32"/>
          <w:szCs w:val="32"/>
          <w:u w:val="single"/>
        </w:rPr>
      </w:pPr>
    </w:p>
    <w:p w14:paraId="09AEBA3D" w14:textId="713754B2" w:rsidR="000A3506" w:rsidRDefault="000A3506" w:rsidP="00C65E2C">
      <w:pPr>
        <w:jc w:val="both"/>
        <w:rPr>
          <w:rFonts w:ascii="Century Gothic" w:hAnsi="Century Gothic"/>
          <w:b/>
          <w:bCs/>
          <w:sz w:val="32"/>
          <w:szCs w:val="32"/>
          <w:u w:val="single"/>
        </w:rPr>
      </w:pPr>
    </w:p>
    <w:p w14:paraId="118B8C5A" w14:textId="79DDC721" w:rsidR="000A3506" w:rsidRDefault="000A3506" w:rsidP="00C65E2C">
      <w:pPr>
        <w:jc w:val="both"/>
        <w:rPr>
          <w:rFonts w:ascii="Century Gothic" w:hAnsi="Century Gothic"/>
          <w:b/>
          <w:bCs/>
          <w:sz w:val="32"/>
          <w:szCs w:val="32"/>
          <w:u w:val="single"/>
        </w:rPr>
      </w:pPr>
    </w:p>
    <w:p w14:paraId="1A27A8B1" w14:textId="1F0ACE4B" w:rsidR="000A3506" w:rsidRDefault="000A3506" w:rsidP="00C65E2C">
      <w:pPr>
        <w:jc w:val="both"/>
        <w:rPr>
          <w:rFonts w:ascii="Century Gothic" w:hAnsi="Century Gothic"/>
          <w:b/>
          <w:bCs/>
          <w:sz w:val="32"/>
          <w:szCs w:val="32"/>
          <w:u w:val="single"/>
        </w:rPr>
      </w:pPr>
    </w:p>
    <w:p w14:paraId="729E05E0" w14:textId="5FFC4CA5" w:rsidR="000A3506" w:rsidRDefault="000A3506" w:rsidP="00C65E2C">
      <w:pPr>
        <w:jc w:val="both"/>
        <w:rPr>
          <w:rFonts w:ascii="Century Gothic" w:hAnsi="Century Gothic"/>
          <w:b/>
          <w:bCs/>
          <w:sz w:val="32"/>
          <w:szCs w:val="32"/>
          <w:u w:val="single"/>
        </w:rPr>
      </w:pPr>
    </w:p>
    <w:p w14:paraId="47BE14DB" w14:textId="341B1120" w:rsidR="000A3506" w:rsidRDefault="000A3506" w:rsidP="00C65E2C">
      <w:pPr>
        <w:jc w:val="both"/>
        <w:rPr>
          <w:rFonts w:ascii="Century Gothic" w:hAnsi="Century Gothic"/>
          <w:b/>
          <w:bCs/>
          <w:sz w:val="32"/>
          <w:szCs w:val="32"/>
          <w:u w:val="single"/>
        </w:rPr>
      </w:pPr>
    </w:p>
    <w:p w14:paraId="58D479AE" w14:textId="7BB95B18" w:rsidR="000A3506" w:rsidRDefault="000A3506" w:rsidP="00C65E2C">
      <w:pPr>
        <w:jc w:val="both"/>
        <w:rPr>
          <w:rFonts w:ascii="Century Gothic" w:hAnsi="Century Gothic"/>
          <w:b/>
          <w:bCs/>
          <w:sz w:val="32"/>
          <w:szCs w:val="32"/>
          <w:u w:val="single"/>
        </w:rPr>
      </w:pPr>
    </w:p>
    <w:p w14:paraId="219100EF" w14:textId="50E5FE32" w:rsidR="000A3506" w:rsidRPr="001B4A31" w:rsidRDefault="000A3506" w:rsidP="00C65E2C">
      <w:pPr>
        <w:jc w:val="both"/>
        <w:rPr>
          <w:rFonts w:ascii="Century Gothic" w:hAnsi="Century Gothic"/>
          <w:b/>
          <w:bCs/>
          <w:sz w:val="32"/>
          <w:szCs w:val="32"/>
          <w:u w:val="single"/>
        </w:rPr>
      </w:pPr>
    </w:p>
    <w:p w14:paraId="2F8CBFE8" w14:textId="64260574" w:rsidR="00406680" w:rsidRPr="00A57627"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0931985B" w14:textId="6E37963C" w:rsidR="001722C4" w:rsidRPr="00C56EF2" w:rsidRDefault="001722C4" w:rsidP="001722C4">
      <w:pPr>
        <w:pStyle w:val="a3"/>
        <w:numPr>
          <w:ilvl w:val="0"/>
          <w:numId w:val="4"/>
        </w:numPr>
        <w:spacing w:line="256" w:lineRule="auto"/>
        <w:jc w:val="both"/>
        <w:rPr>
          <w:rFonts w:ascii="Century Gothic" w:hAnsi="Century Gothic"/>
          <w:b/>
          <w:bCs/>
          <w:color w:val="FF0000"/>
          <w:sz w:val="24"/>
          <w:szCs w:val="24"/>
          <w:highlight w:val="yellow"/>
          <w:u w:val="single"/>
        </w:rPr>
      </w:pPr>
      <w:r w:rsidRPr="00C56EF2">
        <w:rPr>
          <w:rFonts w:ascii="Century Gothic" w:hAnsi="Century Gothic"/>
          <w:b/>
          <w:bCs/>
          <w:color w:val="FF0000"/>
          <w:sz w:val="24"/>
          <w:szCs w:val="24"/>
          <w:highlight w:val="yellow"/>
          <w:u w:val="single"/>
        </w:rPr>
        <w:t xml:space="preserve">Η διάρκεια κάθε αγώνα για τις κατηγορίες των Παίδων – Κορασίδων </w:t>
      </w:r>
      <w:r w:rsidR="00753F3A" w:rsidRPr="00C56EF2">
        <w:rPr>
          <w:rFonts w:ascii="Century Gothic" w:hAnsi="Century Gothic"/>
          <w:b/>
          <w:bCs/>
          <w:color w:val="FF0000"/>
          <w:sz w:val="24"/>
          <w:szCs w:val="24"/>
          <w:highlight w:val="yellow"/>
          <w:u w:val="single"/>
        </w:rPr>
        <w:t xml:space="preserve">ορίζεται </w:t>
      </w:r>
      <w:r w:rsidRPr="00C56EF2">
        <w:rPr>
          <w:rFonts w:ascii="Century Gothic" w:hAnsi="Century Gothic"/>
          <w:b/>
          <w:bCs/>
          <w:color w:val="FF0000"/>
          <w:sz w:val="24"/>
          <w:szCs w:val="24"/>
          <w:highlight w:val="yellow"/>
          <w:u w:val="single"/>
        </w:rPr>
        <w:t xml:space="preserve">σε </w:t>
      </w:r>
      <w:r w:rsidR="005B7CCA" w:rsidRPr="00C56EF2">
        <w:rPr>
          <w:rFonts w:ascii="Century Gothic" w:hAnsi="Century Gothic"/>
          <w:b/>
          <w:bCs/>
          <w:color w:val="FF0000"/>
          <w:sz w:val="24"/>
          <w:szCs w:val="24"/>
          <w:highlight w:val="yellow"/>
          <w:u w:val="single"/>
        </w:rPr>
        <w:t>τρεις</w:t>
      </w:r>
      <w:r w:rsidRPr="00C56EF2">
        <w:rPr>
          <w:rFonts w:ascii="Century Gothic" w:hAnsi="Century Gothic"/>
          <w:b/>
          <w:bCs/>
          <w:color w:val="FF0000"/>
          <w:sz w:val="24"/>
          <w:szCs w:val="24"/>
          <w:highlight w:val="yellow"/>
          <w:u w:val="single"/>
        </w:rPr>
        <w:t xml:space="preserve"> (-</w:t>
      </w:r>
      <w:r w:rsidR="001064B6" w:rsidRPr="00C56EF2">
        <w:rPr>
          <w:rFonts w:ascii="Century Gothic" w:hAnsi="Century Gothic"/>
          <w:b/>
          <w:bCs/>
          <w:color w:val="FF0000"/>
          <w:sz w:val="24"/>
          <w:szCs w:val="24"/>
          <w:highlight w:val="yellow"/>
          <w:u w:val="single"/>
        </w:rPr>
        <w:t>3</w:t>
      </w:r>
      <w:r w:rsidRPr="00C56EF2">
        <w:rPr>
          <w:rFonts w:ascii="Century Gothic" w:hAnsi="Century Gothic"/>
          <w:b/>
          <w:bCs/>
          <w:color w:val="FF0000"/>
          <w:sz w:val="24"/>
          <w:szCs w:val="24"/>
          <w:highlight w:val="yellow"/>
          <w:u w:val="single"/>
        </w:rPr>
        <w:t>-) γύρους του εν</w:t>
      </w:r>
      <w:r w:rsidR="001064B6" w:rsidRPr="00C56EF2">
        <w:rPr>
          <w:rFonts w:ascii="Century Gothic" w:hAnsi="Century Gothic"/>
          <w:b/>
          <w:bCs/>
          <w:color w:val="FF0000"/>
          <w:sz w:val="24"/>
          <w:szCs w:val="24"/>
          <w:highlight w:val="yellow"/>
          <w:u w:val="single"/>
        </w:rPr>
        <w:t>ός</w:t>
      </w:r>
      <w:r w:rsidRPr="00C56EF2">
        <w:rPr>
          <w:rFonts w:ascii="Century Gothic" w:hAnsi="Century Gothic"/>
          <w:b/>
          <w:bCs/>
          <w:color w:val="FF0000"/>
          <w:sz w:val="24"/>
          <w:szCs w:val="24"/>
          <w:highlight w:val="yellow"/>
          <w:u w:val="single"/>
        </w:rPr>
        <w:t xml:space="preserve"> (-1-) λεπτού με </w:t>
      </w:r>
      <w:r w:rsidR="001422F6" w:rsidRPr="00C56EF2">
        <w:rPr>
          <w:rFonts w:ascii="Century Gothic" w:hAnsi="Century Gothic"/>
          <w:b/>
          <w:bCs/>
          <w:color w:val="FF0000"/>
          <w:sz w:val="24"/>
          <w:szCs w:val="24"/>
          <w:highlight w:val="yellow"/>
          <w:u w:val="single"/>
        </w:rPr>
        <w:t>μισό</w:t>
      </w:r>
      <w:r w:rsidRPr="00C56EF2">
        <w:rPr>
          <w:rFonts w:ascii="Century Gothic" w:hAnsi="Century Gothic"/>
          <w:b/>
          <w:bCs/>
          <w:color w:val="FF0000"/>
          <w:sz w:val="24"/>
          <w:szCs w:val="24"/>
          <w:highlight w:val="yellow"/>
          <w:u w:val="single"/>
        </w:rPr>
        <w:t xml:space="preserve"> (-</w:t>
      </w:r>
      <w:r w:rsidR="001422F6" w:rsidRPr="00C56EF2">
        <w:rPr>
          <w:rFonts w:ascii="Century Gothic" w:hAnsi="Century Gothic"/>
          <w:b/>
          <w:bCs/>
          <w:color w:val="FF0000"/>
          <w:sz w:val="24"/>
          <w:szCs w:val="24"/>
          <w:highlight w:val="yellow"/>
          <w:u w:val="single"/>
        </w:rPr>
        <w:t>½</w:t>
      </w:r>
      <w:r w:rsidRPr="00C56EF2">
        <w:rPr>
          <w:rFonts w:ascii="Century Gothic" w:hAnsi="Century Gothic"/>
          <w:b/>
          <w:bCs/>
          <w:color w:val="FF0000"/>
          <w:sz w:val="24"/>
          <w:szCs w:val="24"/>
          <w:highlight w:val="yellow"/>
          <w:u w:val="single"/>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4E0ADE4" w14:textId="5377792E" w:rsidR="00EC461D" w:rsidRPr="00EC461D" w:rsidRDefault="001722C4" w:rsidP="001722C4">
      <w:pPr>
        <w:pStyle w:val="a3"/>
        <w:numPr>
          <w:ilvl w:val="0"/>
          <w:numId w:val="4"/>
        </w:numPr>
        <w:spacing w:line="256" w:lineRule="auto"/>
        <w:jc w:val="both"/>
        <w:rPr>
          <w:rFonts w:ascii="Century Gothic" w:hAnsi="Century Gothic"/>
          <w:b/>
          <w:bCs/>
          <w:color w:val="FF0000"/>
          <w:sz w:val="24"/>
          <w:szCs w:val="24"/>
        </w:rPr>
      </w:pPr>
      <w:r w:rsidRPr="001722C4">
        <w:rPr>
          <w:rFonts w:ascii="Century Gothic" w:hAnsi="Century Gothic"/>
          <w:sz w:val="24"/>
          <w:szCs w:val="24"/>
        </w:rPr>
        <w:t xml:space="preserve">Οι αγώνες, θα διεξαχθούν </w:t>
      </w:r>
      <w:r w:rsidR="00B03906">
        <w:rPr>
          <w:rFonts w:ascii="Century Gothic" w:hAnsi="Century Gothic"/>
          <w:sz w:val="24"/>
          <w:szCs w:val="24"/>
        </w:rPr>
        <w:t>σ</w:t>
      </w:r>
      <w:r w:rsidR="001E6D1F">
        <w:rPr>
          <w:rFonts w:ascii="Century Gothic" w:hAnsi="Century Gothic"/>
          <w:sz w:val="24"/>
          <w:szCs w:val="24"/>
        </w:rPr>
        <w:t xml:space="preserve">ύμφωνα με τις επεξηγήσεις και τα χαρακτηριστικά του συστήματος </w:t>
      </w:r>
      <w:r w:rsidR="001E6D1F">
        <w:rPr>
          <w:rFonts w:ascii="Century Gothic" w:hAnsi="Century Gothic"/>
          <w:sz w:val="24"/>
          <w:szCs w:val="24"/>
          <w:lang w:val="en-US"/>
        </w:rPr>
        <w:t>TRIALS</w:t>
      </w:r>
      <w:r w:rsidR="001E6D1F" w:rsidRPr="001E6D1F">
        <w:rPr>
          <w:rFonts w:ascii="Century Gothic" w:hAnsi="Century Gothic"/>
          <w:sz w:val="24"/>
          <w:szCs w:val="24"/>
        </w:rPr>
        <w:t xml:space="preserve"> </w:t>
      </w:r>
      <w:r w:rsidR="001E6D1F">
        <w:rPr>
          <w:rFonts w:ascii="Century Gothic" w:hAnsi="Century Gothic"/>
          <w:sz w:val="24"/>
          <w:szCs w:val="24"/>
        </w:rPr>
        <w:t>όπως έχουν ανακοινωθεί στην ιστοσελίδα της Ε.ΤΑ.Ν.Ε.</w:t>
      </w:r>
      <w:r w:rsidR="00EC461D">
        <w:rPr>
          <w:rFonts w:ascii="Century Gothic" w:hAnsi="Century Gothic"/>
          <w:sz w:val="24"/>
          <w:szCs w:val="24"/>
        </w:rPr>
        <w:t xml:space="preserve"> :</w:t>
      </w:r>
      <w:r w:rsidR="001E6D1F">
        <w:rPr>
          <w:rFonts w:ascii="Century Gothic" w:hAnsi="Century Gothic"/>
          <w:sz w:val="24"/>
          <w:szCs w:val="24"/>
        </w:rPr>
        <w:t xml:space="preserve"> </w:t>
      </w:r>
      <w:hyperlink r:id="rId20" w:history="1">
        <w:r w:rsidR="00EC461D" w:rsidRPr="00EC461D">
          <w:rPr>
            <w:rStyle w:val="-"/>
            <w:rFonts w:ascii="Century Gothic" w:hAnsi="Century Gothic"/>
            <w:b/>
            <w:bCs/>
            <w:color w:val="FF0000"/>
            <w:sz w:val="24"/>
            <w:szCs w:val="24"/>
          </w:rPr>
          <w:t>https://etane.gr/wp-content/uploads/2022/04/%CE%A3%CE%A5%CE%A3%CE%A4%CE%97%CE%9C%CE%91-TRIALS.pdf</w:t>
        </w:r>
      </w:hyperlink>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2"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w:t>
      </w:r>
      <w:r w:rsidRPr="0060574D">
        <w:rPr>
          <w:rFonts w:ascii="Century Gothic" w:hAnsi="Century Gothic"/>
          <w:i/>
          <w:iCs/>
          <w:sz w:val="24"/>
          <w:szCs w:val="24"/>
          <w:u w:val="single"/>
        </w:rPr>
        <w:lastRenderedPageBreak/>
        <w:t xml:space="preserve">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2"/>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9C17FA8" w14:textId="1880DFBA" w:rsidR="00C56EF2" w:rsidRDefault="00255372" w:rsidP="00C56EF2">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31394C6" w14:textId="77777777" w:rsidR="00C56EF2" w:rsidRPr="00C56EF2" w:rsidRDefault="00C56EF2" w:rsidP="00C56EF2">
      <w:pPr>
        <w:pStyle w:val="a3"/>
        <w:spacing w:line="256" w:lineRule="auto"/>
        <w:ind w:left="3240"/>
        <w:jc w:val="both"/>
        <w:rPr>
          <w:rFonts w:ascii="Century Gothic" w:hAnsi="Century Gothic"/>
          <w:sz w:val="24"/>
          <w:szCs w:val="24"/>
          <w:u w:val="single"/>
        </w:rPr>
      </w:pPr>
    </w:p>
    <w:p w14:paraId="47A2CF9F" w14:textId="34D5BB10"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2433028" w14:textId="289E3CEA" w:rsidR="00C56EF2" w:rsidRPr="0068155A" w:rsidRDefault="00C61C94" w:rsidP="0068155A">
      <w:pPr>
        <w:ind w:left="2880"/>
        <w:jc w:val="both"/>
        <w:rPr>
          <w:rFonts w:ascii="Century Gothic" w:hAnsi="Century Gothic"/>
          <w:b/>
          <w:bCs/>
          <w:color w:val="222222"/>
          <w:sz w:val="24"/>
          <w:szCs w:val="24"/>
          <w:u w:val="single"/>
          <w:shd w:val="clear" w:color="auto" w:fill="FFFFFF"/>
        </w:rPr>
      </w:pPr>
      <w:bookmarkStart w:id="3"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4"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4"/>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xml:space="preserve"> για αναλυτικές πληροφορίες </w:t>
      </w:r>
      <w:r w:rsidRPr="00D015D9">
        <w:rPr>
          <w:rFonts w:ascii="Century Gothic" w:hAnsi="Century Gothic"/>
          <w:b/>
          <w:bCs/>
          <w:color w:val="222222"/>
          <w:sz w:val="24"/>
          <w:szCs w:val="24"/>
          <w:u w:val="single"/>
          <w:shd w:val="clear" w:color="auto" w:fill="FFFFFF"/>
        </w:rPr>
        <w:lastRenderedPageBreak/>
        <w:t>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53 του κανονισμού αγώνων Οκτωβρίου 2020).</w:t>
      </w:r>
      <w:bookmarkEnd w:id="3"/>
    </w:p>
    <w:p w14:paraId="10D591F0" w14:textId="69593EF9" w:rsidR="003B5308" w:rsidRPr="0068155A" w:rsidRDefault="00B028DE" w:rsidP="0068155A">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1"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F793D66" w14:textId="05906DEB"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022AFB8C">
            <wp:extent cx="5747385" cy="5952227"/>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502DB99" w14:textId="7CC22B89" w:rsidR="007C7291" w:rsidRPr="0060574D" w:rsidRDefault="0068155A"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5D1D936E" w:rsidR="008B5ABA" w:rsidRPr="00C42766" w:rsidRDefault="0068155A" w:rsidP="0068155A">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EB0318">
      <w:footerReference w:type="default" r:id="rId27"/>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6120" w14:textId="77777777" w:rsidR="007149B8" w:rsidRDefault="007149B8" w:rsidP="004A7696">
      <w:pPr>
        <w:spacing w:after="0" w:line="240" w:lineRule="auto"/>
      </w:pPr>
      <w:r>
        <w:separator/>
      </w:r>
    </w:p>
  </w:endnote>
  <w:endnote w:type="continuationSeparator" w:id="0">
    <w:p w14:paraId="459F2473" w14:textId="77777777" w:rsidR="007149B8" w:rsidRDefault="007149B8"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2396" w14:textId="77777777" w:rsidR="007149B8" w:rsidRDefault="007149B8" w:rsidP="004A7696">
      <w:pPr>
        <w:spacing w:after="0" w:line="240" w:lineRule="auto"/>
      </w:pPr>
      <w:r>
        <w:separator/>
      </w:r>
    </w:p>
  </w:footnote>
  <w:footnote w:type="continuationSeparator" w:id="0">
    <w:p w14:paraId="1E6E8A73" w14:textId="77777777" w:rsidR="007149B8" w:rsidRDefault="007149B8"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29AE"/>
    <w:rsid w:val="00096D3C"/>
    <w:rsid w:val="0009797E"/>
    <w:rsid w:val="000A1DB7"/>
    <w:rsid w:val="000A2051"/>
    <w:rsid w:val="000A3506"/>
    <w:rsid w:val="000A5C93"/>
    <w:rsid w:val="000B67E5"/>
    <w:rsid w:val="000C6258"/>
    <w:rsid w:val="000D1EA4"/>
    <w:rsid w:val="000D6F58"/>
    <w:rsid w:val="000D7A0E"/>
    <w:rsid w:val="000F5F06"/>
    <w:rsid w:val="00100428"/>
    <w:rsid w:val="001064B6"/>
    <w:rsid w:val="001065E7"/>
    <w:rsid w:val="0010662B"/>
    <w:rsid w:val="001073C3"/>
    <w:rsid w:val="00107BB4"/>
    <w:rsid w:val="00120B6B"/>
    <w:rsid w:val="00125914"/>
    <w:rsid w:val="00132158"/>
    <w:rsid w:val="0013686E"/>
    <w:rsid w:val="001422F6"/>
    <w:rsid w:val="001566A9"/>
    <w:rsid w:val="00160BA5"/>
    <w:rsid w:val="001722C4"/>
    <w:rsid w:val="0017754E"/>
    <w:rsid w:val="00190014"/>
    <w:rsid w:val="00192A6F"/>
    <w:rsid w:val="00196A43"/>
    <w:rsid w:val="001A4DDF"/>
    <w:rsid w:val="001B4A31"/>
    <w:rsid w:val="001B5AE7"/>
    <w:rsid w:val="001B5E6A"/>
    <w:rsid w:val="001C097C"/>
    <w:rsid w:val="001C224A"/>
    <w:rsid w:val="001D16B9"/>
    <w:rsid w:val="001E0CA2"/>
    <w:rsid w:val="001E5226"/>
    <w:rsid w:val="001E67A8"/>
    <w:rsid w:val="001E6D1F"/>
    <w:rsid w:val="001F1051"/>
    <w:rsid w:val="00210451"/>
    <w:rsid w:val="0021484F"/>
    <w:rsid w:val="00221EF3"/>
    <w:rsid w:val="00223C7F"/>
    <w:rsid w:val="0022547B"/>
    <w:rsid w:val="00232028"/>
    <w:rsid w:val="0023592D"/>
    <w:rsid w:val="00241705"/>
    <w:rsid w:val="00241B4A"/>
    <w:rsid w:val="00243365"/>
    <w:rsid w:val="00255372"/>
    <w:rsid w:val="002712A9"/>
    <w:rsid w:val="002936EB"/>
    <w:rsid w:val="002A0DF4"/>
    <w:rsid w:val="002A2E65"/>
    <w:rsid w:val="002A6E09"/>
    <w:rsid w:val="002B0B87"/>
    <w:rsid w:val="002B4D80"/>
    <w:rsid w:val="002B759F"/>
    <w:rsid w:val="002C07CA"/>
    <w:rsid w:val="002C4E20"/>
    <w:rsid w:val="002C6345"/>
    <w:rsid w:val="002E04A2"/>
    <w:rsid w:val="002F128A"/>
    <w:rsid w:val="002F16E2"/>
    <w:rsid w:val="00305638"/>
    <w:rsid w:val="00305D04"/>
    <w:rsid w:val="0032341A"/>
    <w:rsid w:val="003257CC"/>
    <w:rsid w:val="0032674F"/>
    <w:rsid w:val="00334C87"/>
    <w:rsid w:val="00342B48"/>
    <w:rsid w:val="003611FB"/>
    <w:rsid w:val="00370347"/>
    <w:rsid w:val="00377F39"/>
    <w:rsid w:val="00385557"/>
    <w:rsid w:val="00396B67"/>
    <w:rsid w:val="003B0DFE"/>
    <w:rsid w:val="003B5308"/>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30447"/>
    <w:rsid w:val="00431563"/>
    <w:rsid w:val="0043335D"/>
    <w:rsid w:val="004525F3"/>
    <w:rsid w:val="00453DB8"/>
    <w:rsid w:val="00460939"/>
    <w:rsid w:val="00463A13"/>
    <w:rsid w:val="00465FF5"/>
    <w:rsid w:val="00470C8E"/>
    <w:rsid w:val="00472831"/>
    <w:rsid w:val="004826A9"/>
    <w:rsid w:val="00484150"/>
    <w:rsid w:val="00484A35"/>
    <w:rsid w:val="004A7696"/>
    <w:rsid w:val="004D0874"/>
    <w:rsid w:val="004D127B"/>
    <w:rsid w:val="004E40C4"/>
    <w:rsid w:val="004E453E"/>
    <w:rsid w:val="004F6336"/>
    <w:rsid w:val="004F713C"/>
    <w:rsid w:val="00502971"/>
    <w:rsid w:val="005065F1"/>
    <w:rsid w:val="00516824"/>
    <w:rsid w:val="00522553"/>
    <w:rsid w:val="00526DF5"/>
    <w:rsid w:val="0053413C"/>
    <w:rsid w:val="0053772D"/>
    <w:rsid w:val="0054062C"/>
    <w:rsid w:val="005473E3"/>
    <w:rsid w:val="00551A84"/>
    <w:rsid w:val="00554B98"/>
    <w:rsid w:val="0055503F"/>
    <w:rsid w:val="0056723A"/>
    <w:rsid w:val="00571125"/>
    <w:rsid w:val="00573E2B"/>
    <w:rsid w:val="00577D2B"/>
    <w:rsid w:val="005845CA"/>
    <w:rsid w:val="00585B07"/>
    <w:rsid w:val="005A1367"/>
    <w:rsid w:val="005A1B2A"/>
    <w:rsid w:val="005A4573"/>
    <w:rsid w:val="005A645C"/>
    <w:rsid w:val="005B1345"/>
    <w:rsid w:val="005B1596"/>
    <w:rsid w:val="005B34FF"/>
    <w:rsid w:val="005B5B08"/>
    <w:rsid w:val="005B7CCA"/>
    <w:rsid w:val="005C140F"/>
    <w:rsid w:val="005C2699"/>
    <w:rsid w:val="005D3EA6"/>
    <w:rsid w:val="005D466A"/>
    <w:rsid w:val="005D62D2"/>
    <w:rsid w:val="005E1B4A"/>
    <w:rsid w:val="005E7CCD"/>
    <w:rsid w:val="005F3D30"/>
    <w:rsid w:val="00601B19"/>
    <w:rsid w:val="0060574D"/>
    <w:rsid w:val="00605BB8"/>
    <w:rsid w:val="006060B2"/>
    <w:rsid w:val="00606AD4"/>
    <w:rsid w:val="00612DAD"/>
    <w:rsid w:val="00613EA5"/>
    <w:rsid w:val="00621785"/>
    <w:rsid w:val="006257DC"/>
    <w:rsid w:val="00641C39"/>
    <w:rsid w:val="00642867"/>
    <w:rsid w:val="0064458E"/>
    <w:rsid w:val="00644C97"/>
    <w:rsid w:val="00645522"/>
    <w:rsid w:val="00655815"/>
    <w:rsid w:val="006616F2"/>
    <w:rsid w:val="006654D6"/>
    <w:rsid w:val="006668C9"/>
    <w:rsid w:val="00677F4F"/>
    <w:rsid w:val="006808E9"/>
    <w:rsid w:val="00680C7A"/>
    <w:rsid w:val="0068155A"/>
    <w:rsid w:val="006815BB"/>
    <w:rsid w:val="00683D2F"/>
    <w:rsid w:val="006916BE"/>
    <w:rsid w:val="00691C7D"/>
    <w:rsid w:val="00697268"/>
    <w:rsid w:val="006A2CEA"/>
    <w:rsid w:val="006A2EEB"/>
    <w:rsid w:val="006A4987"/>
    <w:rsid w:val="006A4DED"/>
    <w:rsid w:val="006C42D6"/>
    <w:rsid w:val="006C79C7"/>
    <w:rsid w:val="006D3144"/>
    <w:rsid w:val="006D40C3"/>
    <w:rsid w:val="006D4821"/>
    <w:rsid w:val="006D4D08"/>
    <w:rsid w:val="006D62D0"/>
    <w:rsid w:val="006E3333"/>
    <w:rsid w:val="006F1FBA"/>
    <w:rsid w:val="006F5360"/>
    <w:rsid w:val="00703C87"/>
    <w:rsid w:val="007069B5"/>
    <w:rsid w:val="00714073"/>
    <w:rsid w:val="007149B8"/>
    <w:rsid w:val="00715AB9"/>
    <w:rsid w:val="00715B8F"/>
    <w:rsid w:val="00716256"/>
    <w:rsid w:val="007176BA"/>
    <w:rsid w:val="00720A7F"/>
    <w:rsid w:val="00727CEE"/>
    <w:rsid w:val="00731F12"/>
    <w:rsid w:val="00732396"/>
    <w:rsid w:val="0073545B"/>
    <w:rsid w:val="00743E3D"/>
    <w:rsid w:val="007448A7"/>
    <w:rsid w:val="00751640"/>
    <w:rsid w:val="00751F50"/>
    <w:rsid w:val="0075349B"/>
    <w:rsid w:val="00753F3A"/>
    <w:rsid w:val="00754615"/>
    <w:rsid w:val="007572F0"/>
    <w:rsid w:val="00775E85"/>
    <w:rsid w:val="007760B2"/>
    <w:rsid w:val="00793D68"/>
    <w:rsid w:val="007A0CB8"/>
    <w:rsid w:val="007A487E"/>
    <w:rsid w:val="007C573F"/>
    <w:rsid w:val="007C7291"/>
    <w:rsid w:val="007D083F"/>
    <w:rsid w:val="007E76B6"/>
    <w:rsid w:val="007F2776"/>
    <w:rsid w:val="007F332A"/>
    <w:rsid w:val="008016D9"/>
    <w:rsid w:val="0080209E"/>
    <w:rsid w:val="0081334B"/>
    <w:rsid w:val="00817697"/>
    <w:rsid w:val="00820A7F"/>
    <w:rsid w:val="0082295D"/>
    <w:rsid w:val="00827988"/>
    <w:rsid w:val="00832FA4"/>
    <w:rsid w:val="00837E23"/>
    <w:rsid w:val="008411CE"/>
    <w:rsid w:val="0084232E"/>
    <w:rsid w:val="0084303B"/>
    <w:rsid w:val="008432A7"/>
    <w:rsid w:val="00843A6D"/>
    <w:rsid w:val="0085124C"/>
    <w:rsid w:val="00860D88"/>
    <w:rsid w:val="0086461A"/>
    <w:rsid w:val="0086600F"/>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69F3"/>
    <w:rsid w:val="008D1B19"/>
    <w:rsid w:val="008D54C6"/>
    <w:rsid w:val="008D6490"/>
    <w:rsid w:val="008D7C9D"/>
    <w:rsid w:val="008E0385"/>
    <w:rsid w:val="008E2EB8"/>
    <w:rsid w:val="008E46CB"/>
    <w:rsid w:val="008E513D"/>
    <w:rsid w:val="008F10AE"/>
    <w:rsid w:val="008F434C"/>
    <w:rsid w:val="0090215A"/>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8DD"/>
    <w:rsid w:val="00947969"/>
    <w:rsid w:val="00961DA3"/>
    <w:rsid w:val="009652C9"/>
    <w:rsid w:val="009653A1"/>
    <w:rsid w:val="0096551C"/>
    <w:rsid w:val="00965D7E"/>
    <w:rsid w:val="00974ED4"/>
    <w:rsid w:val="009833CC"/>
    <w:rsid w:val="009836A7"/>
    <w:rsid w:val="00984CF3"/>
    <w:rsid w:val="00985DA2"/>
    <w:rsid w:val="00986E0C"/>
    <w:rsid w:val="00995C3E"/>
    <w:rsid w:val="00997D99"/>
    <w:rsid w:val="009A2196"/>
    <w:rsid w:val="009A2AB6"/>
    <w:rsid w:val="009A5204"/>
    <w:rsid w:val="009A697D"/>
    <w:rsid w:val="009B3D44"/>
    <w:rsid w:val="009C1A16"/>
    <w:rsid w:val="009C7363"/>
    <w:rsid w:val="009D130C"/>
    <w:rsid w:val="009D2807"/>
    <w:rsid w:val="009D5CD6"/>
    <w:rsid w:val="009E0342"/>
    <w:rsid w:val="009F22A8"/>
    <w:rsid w:val="00A10BB4"/>
    <w:rsid w:val="00A11716"/>
    <w:rsid w:val="00A151D1"/>
    <w:rsid w:val="00A20285"/>
    <w:rsid w:val="00A22051"/>
    <w:rsid w:val="00A234EE"/>
    <w:rsid w:val="00A27321"/>
    <w:rsid w:val="00A323D7"/>
    <w:rsid w:val="00A32F22"/>
    <w:rsid w:val="00A333AC"/>
    <w:rsid w:val="00A34CA1"/>
    <w:rsid w:val="00A42DAC"/>
    <w:rsid w:val="00A4583F"/>
    <w:rsid w:val="00A50EFD"/>
    <w:rsid w:val="00A51E10"/>
    <w:rsid w:val="00A57627"/>
    <w:rsid w:val="00A600AF"/>
    <w:rsid w:val="00A604FB"/>
    <w:rsid w:val="00A90D76"/>
    <w:rsid w:val="00A91A12"/>
    <w:rsid w:val="00AA4BEA"/>
    <w:rsid w:val="00AA7212"/>
    <w:rsid w:val="00AA7849"/>
    <w:rsid w:val="00AB37E5"/>
    <w:rsid w:val="00AB706C"/>
    <w:rsid w:val="00AC1F2D"/>
    <w:rsid w:val="00AC4E80"/>
    <w:rsid w:val="00AE290E"/>
    <w:rsid w:val="00AE43F1"/>
    <w:rsid w:val="00AF015E"/>
    <w:rsid w:val="00AF0799"/>
    <w:rsid w:val="00B01735"/>
    <w:rsid w:val="00B020FB"/>
    <w:rsid w:val="00B028DE"/>
    <w:rsid w:val="00B03906"/>
    <w:rsid w:val="00B041BD"/>
    <w:rsid w:val="00B158CB"/>
    <w:rsid w:val="00B17C51"/>
    <w:rsid w:val="00B17FA0"/>
    <w:rsid w:val="00B20017"/>
    <w:rsid w:val="00B27213"/>
    <w:rsid w:val="00B37061"/>
    <w:rsid w:val="00B3738A"/>
    <w:rsid w:val="00B40F8F"/>
    <w:rsid w:val="00B46ABF"/>
    <w:rsid w:val="00B5401D"/>
    <w:rsid w:val="00B5767B"/>
    <w:rsid w:val="00B704FB"/>
    <w:rsid w:val="00B751A3"/>
    <w:rsid w:val="00B83D8A"/>
    <w:rsid w:val="00B8721C"/>
    <w:rsid w:val="00BC518D"/>
    <w:rsid w:val="00BC5670"/>
    <w:rsid w:val="00BC6C8A"/>
    <w:rsid w:val="00BD3E09"/>
    <w:rsid w:val="00BD4D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56EF2"/>
    <w:rsid w:val="00C604A4"/>
    <w:rsid w:val="00C61624"/>
    <w:rsid w:val="00C61C94"/>
    <w:rsid w:val="00C638EE"/>
    <w:rsid w:val="00C65E2C"/>
    <w:rsid w:val="00C81BAE"/>
    <w:rsid w:val="00C96D12"/>
    <w:rsid w:val="00CA419A"/>
    <w:rsid w:val="00CA571D"/>
    <w:rsid w:val="00CB78BF"/>
    <w:rsid w:val="00CC137D"/>
    <w:rsid w:val="00CC48C1"/>
    <w:rsid w:val="00CD0D07"/>
    <w:rsid w:val="00CD5229"/>
    <w:rsid w:val="00CD72E8"/>
    <w:rsid w:val="00CE358A"/>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84194"/>
    <w:rsid w:val="00D87513"/>
    <w:rsid w:val="00D91B09"/>
    <w:rsid w:val="00DA0B8A"/>
    <w:rsid w:val="00DA6A04"/>
    <w:rsid w:val="00DA738A"/>
    <w:rsid w:val="00DB1CB6"/>
    <w:rsid w:val="00DB4300"/>
    <w:rsid w:val="00DB4E5E"/>
    <w:rsid w:val="00DB59B4"/>
    <w:rsid w:val="00DD1A8D"/>
    <w:rsid w:val="00DD3B92"/>
    <w:rsid w:val="00DD409F"/>
    <w:rsid w:val="00DD5FA6"/>
    <w:rsid w:val="00DD640E"/>
    <w:rsid w:val="00DE0FC7"/>
    <w:rsid w:val="00DE2752"/>
    <w:rsid w:val="00E01369"/>
    <w:rsid w:val="00E120BC"/>
    <w:rsid w:val="00E21495"/>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A08B1"/>
    <w:rsid w:val="00EB0318"/>
    <w:rsid w:val="00EB3B87"/>
    <w:rsid w:val="00EB6B44"/>
    <w:rsid w:val="00EC114F"/>
    <w:rsid w:val="00EC2590"/>
    <w:rsid w:val="00EC461D"/>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4CD"/>
    <w:rsid w:val="00FA2DB2"/>
    <w:rsid w:val="00FA40B6"/>
    <w:rsid w:val="00FB1FD7"/>
    <w:rsid w:val="00FC677B"/>
    <w:rsid w:val="00FE1DA4"/>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yperlink" Target="mailto:info@etane.gr" TargetMode="Externa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tpss.e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tpss.eu" TargetMode="Externa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s://gga.gov.gr/images/&#922;&#945;&#964;&#940;&#955;&#959;&#947;&#959;&#962;_&#917;&#953;&#963;&#949;&#961;&#967;-&#917;&#958;&#949;&#961;&#967;_&#963;&#964;&#951;&#957;_&#945;&#952;&#955;&#951;&#964;&#953;&#954;&#942;_&#949;&#947;&#954;&#945;&#964;&#940;&#963;&#964;&#945;&#963;&#951;_v9.pdf" TargetMode="External"/><Relationship Id="rId20" Type="http://schemas.openxmlformats.org/officeDocument/2006/relationships/hyperlink" Target="https://etane.gr/wp-content/uploads/2022/04/%CE%A3%CE%A5%CE%A3%CE%A4%CE%97%CE%9C%CE%91-TRIAL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s://gga.gov.gr/images/&#922;&#945;&#964;&#940;&#955;&#959;&#947;&#959;&#962;_&#917;&#953;&#963;&#949;&#961;&#967;-&#917;&#958;&#949;&#961;&#967;_&#963;&#964;&#951;&#957;_&#945;&#952;&#955;&#951;&#964;&#953;&#954;&#942;_&#949;&#947;&#954;&#945;&#964;&#940;&#963;&#964;&#945;&#963;&#951;_v9.pdf" TargetMode="Externa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info@etane.g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922;&#945;&#964;&#940;&#955;&#959;&#947;&#959;&#962;_&#917;&#953;&#963;&#949;&#961;&#967;-&#917;&#958;&#949;&#961;&#967;_&#963;&#964;&#951;&#957;_&#945;&#952;&#955;&#951;&#964;&#953;&#954;&#942;_&#949;&#947;&#954;&#945;&#964;&#940;&#963;&#964;&#945;&#963;&#951;_v9.pdf" TargetMode="External"/><Relationship Id="rId22" Type="http://schemas.openxmlformats.org/officeDocument/2006/relationships/diagramData" Target="diagrams/data2.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362D712A-D904-4CD7-AD37-DD33DF5349FF}">
      <dgm:prSet phldrT="[Κείμενο]" custT="1"/>
      <dgm:spPr/>
      <dgm:t>
        <a:bodyPr/>
        <a:lstStyle/>
        <a:p>
          <a:r>
            <a:rPr lang="el-GR" sz="1400" b="1">
              <a:solidFill>
                <a:sysClr val="windowText" lastClr="000000"/>
              </a:solidFill>
              <a:latin typeface="Century Gothic" panose="020B0502020202020204" pitchFamily="34" charset="0"/>
            </a:rPr>
            <a:t>Παίδων - Κορασίδων γεννηθέντες 2008 2009 &amp; 2010</a:t>
          </a:r>
          <a:r>
            <a:rPr lang="el-GR" sz="1400">
              <a:latin typeface="Century Gothic" panose="020B0502020202020204" pitchFamily="34" charset="0"/>
            </a:rPr>
            <a:t> </a:t>
          </a:r>
          <a:endParaRPr lang="el-GR" sz="14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3DAEBD8B-1C49-4CAD-AAFE-05DF11AF6CC2}">
      <dgm:prSet custT="1"/>
      <dgm:spPr/>
      <dgm:t>
        <a:bodyPr/>
        <a:lstStyle/>
        <a:p>
          <a:r>
            <a:rPr lang="el-GR" sz="1200" b="1">
              <a:solidFill>
                <a:srgbClr val="FF0000"/>
              </a:solidFill>
              <a:latin typeface="Century Gothic" panose="020B0502020202020204" pitchFamily="34" charset="0"/>
            </a:rPr>
            <a:t>Ζώνες </a:t>
          </a:r>
          <a:r>
            <a:rPr lang="el-GR" sz="1200">
              <a:solidFill>
                <a:srgbClr val="FF0000"/>
              </a:solidFill>
              <a:latin typeface="Century Gothic" panose="020B0502020202020204" pitchFamily="34" charset="0"/>
            </a:rPr>
            <a:t>: από 2ο Κουπ και άνω</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0" presStyleCnt="1" custScaleX="126617" custScaleY="60046">
        <dgm:presLayoutVars>
          <dgm:chMax val="1"/>
          <dgm:bulletEnabled val="1"/>
        </dgm:presLayoutVars>
      </dgm:prSet>
      <dgm:spPr/>
    </dgm:pt>
    <dgm:pt modelId="{EA0C7599-F60C-4E43-8E46-AE7DE114FCF7}" type="pres">
      <dgm:prSet presAssocID="{362D712A-D904-4CD7-AD37-DD33DF5349FF}" presName="descendantText" presStyleLbl="alignAccFollowNode1" presStyleIdx="0" presStyleCnt="1" custScaleX="80974" custScaleY="34762">
        <dgm:presLayoutVars>
          <dgm:bulletEnabled val="1"/>
        </dgm:presLayoutVars>
      </dgm:prSet>
      <dgm:spPr/>
    </dgm:pt>
  </dgm:ptLst>
  <dgm:cxnLst>
    <dgm:cxn modelId="{AB7DF17F-6ADC-4597-99A9-F0949F12AF43}" type="presOf" srcId="{362D712A-D904-4CD7-AD37-DD33DF5349FF}" destId="{8E4E7C1D-9D06-4C26-BA85-89FEBDE82F02}" srcOrd="0" destOrd="0" presId="urn:microsoft.com/office/officeart/2005/8/layout/vList5"/>
    <dgm:cxn modelId="{7D6AE1A4-399C-4842-8355-16714A9B9D9B}" type="presOf" srcId="{3DAEBD8B-1C49-4CAD-AAFE-05DF11AF6CC2}" destId="{EA0C7599-F60C-4E43-8E46-AE7DE114FCF7}" srcOrd="0" destOrd="0" presId="urn:microsoft.com/office/officeart/2005/8/layout/vList5"/>
    <dgm:cxn modelId="{690074A9-5C04-46E4-8130-5E8979AE76AB}" srcId="{2CBCAFD4-5673-48FD-983A-B9700BD370D3}" destId="{362D712A-D904-4CD7-AD37-DD33DF5349FF}" srcOrd="0" destOrd="0" parTransId="{DD6A3F2D-6829-4110-8A8F-55929C4AE839}" sibTransId="{470B53F0-9C48-4937-B70C-2940435D71FC}"/>
    <dgm:cxn modelId="{B86C94B8-54CC-4DA4-B42B-37CE6820CEB7}" srcId="{362D712A-D904-4CD7-AD37-DD33DF5349FF}" destId="{3DAEBD8B-1C49-4CAD-AAFE-05DF11AF6CC2}" srcOrd="0" destOrd="0" parTransId="{EF431AD2-877C-45F2-83B3-7C49CD510E70}" sibTransId="{38DC6559-164E-4337-88A9-699C199A77C4}"/>
    <dgm:cxn modelId="{4A1025C7-D041-4325-9F32-57FBD6C43429}" type="presOf" srcId="{2CBCAFD4-5673-48FD-983A-B9700BD370D3}" destId="{5A0F463A-E060-41D7-A28E-82764750EE62}" srcOrd="0" destOrd="0" presId="urn:microsoft.com/office/officeart/2005/8/layout/vList5"/>
    <dgm:cxn modelId="{B7C981B8-1429-4803-9465-9E38B2BAA382}" type="presParOf" srcId="{5A0F463A-E060-41D7-A28E-82764750EE62}" destId="{7C1BE2B4-A630-4FCE-82D2-8659DFA8DEE6}" srcOrd="0"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C8477F2F-5197-495B-935A-B86735FAE78B}" type="presParOf" srcId="{7C1BE2B4-A630-4FCE-82D2-8659DFA8DEE6}" destId="{EA0C7599-F60C-4E43-8E46-AE7DE114FCF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C7599-F60C-4E43-8E46-AE7DE114FCF7}">
      <dsp:nvSpPr>
        <dsp:cNvPr id="0" name=""/>
        <dsp:cNvSpPr/>
      </dsp:nvSpPr>
      <dsp:spPr>
        <a:xfrm rot="5400000">
          <a:off x="3807870" y="-753071"/>
          <a:ext cx="371477" cy="284323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l-GR" sz="1200" b="1" kern="1200">
              <a:solidFill>
                <a:srgbClr val="FF0000"/>
              </a:solidFill>
              <a:latin typeface="Century Gothic" panose="020B0502020202020204" pitchFamily="34" charset="0"/>
            </a:rPr>
            <a:t>Ζώνες </a:t>
          </a:r>
          <a:r>
            <a:rPr lang="el-GR" sz="1200" kern="1200">
              <a:solidFill>
                <a:srgbClr val="FF0000"/>
              </a:solidFill>
              <a:latin typeface="Century Gothic" panose="020B0502020202020204" pitchFamily="34" charset="0"/>
            </a:rPr>
            <a:t>: από 2ο Κουπ και άνω</a:t>
          </a:r>
        </a:p>
      </dsp:txBody>
      <dsp:txXfrm rot="-5400000">
        <a:off x="2571991" y="500942"/>
        <a:ext cx="2825102" cy="335209"/>
      </dsp:txXfrm>
    </dsp:sp>
    <dsp:sp modelId="{8E4E7C1D-9D06-4C26-BA85-89FEBDE82F02}">
      <dsp:nvSpPr>
        <dsp:cNvPr id="0" name=""/>
        <dsp:cNvSpPr/>
      </dsp:nvSpPr>
      <dsp:spPr>
        <a:xfrm>
          <a:off x="71172" y="267503"/>
          <a:ext cx="2500817" cy="80208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l-GR" sz="1400" b="1" kern="1200">
              <a:solidFill>
                <a:sysClr val="windowText" lastClr="000000"/>
              </a:solidFill>
              <a:latin typeface="Century Gothic" panose="020B0502020202020204" pitchFamily="34" charset="0"/>
            </a:rPr>
            <a:t>Παίδων - Κορασίδων γεννηθέντες 2008 2009 &amp; 2010</a:t>
          </a:r>
          <a:r>
            <a:rPr lang="el-GR" sz="1400" kern="1200">
              <a:latin typeface="Century Gothic" panose="020B0502020202020204" pitchFamily="34" charset="0"/>
            </a:rPr>
            <a:t> </a:t>
          </a:r>
          <a:endParaRPr lang="el-GR" sz="1400" kern="1200">
            <a:solidFill>
              <a:sysClr val="windowText" lastClr="000000"/>
            </a:solidFill>
            <a:latin typeface="Century Gothic" panose="020B0502020202020204" pitchFamily="34" charset="0"/>
          </a:endParaRPr>
        </a:p>
      </dsp:txBody>
      <dsp:txXfrm>
        <a:off x="110327" y="306658"/>
        <a:ext cx="2422507" cy="723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730641" y="-1029183"/>
          <a:ext cx="8010593" cy="8010593"/>
        </a:xfrm>
        <a:prstGeom prst="blockArc">
          <a:avLst>
            <a:gd name="adj1" fmla="val 18900000"/>
            <a:gd name="adj2" fmla="val 2700000"/>
            <a:gd name="adj3" fmla="val 270"/>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59021" y="199683"/>
          <a:ext cx="5103354" cy="108869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76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559021" y="199683"/>
        <a:ext cx="5103354" cy="1088690"/>
      </dsp:txXfrm>
    </dsp:sp>
    <dsp:sp modelId="{4CCDB4E1-DAE1-4680-887F-76A573B17418}">
      <dsp:nvSpPr>
        <dsp:cNvPr id="0" name=""/>
        <dsp:cNvSpPr/>
      </dsp:nvSpPr>
      <dsp:spPr>
        <a:xfrm>
          <a:off x="93855" y="278861"/>
          <a:ext cx="930333" cy="930333"/>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092341" y="1487937"/>
          <a:ext cx="4570034" cy="744266"/>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7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92341" y="1487937"/>
        <a:ext cx="4570034" cy="744266"/>
      </dsp:txXfrm>
    </dsp:sp>
    <dsp:sp modelId="{793509F8-7273-464F-B741-C813F0240983}">
      <dsp:nvSpPr>
        <dsp:cNvPr id="0" name=""/>
        <dsp:cNvSpPr/>
      </dsp:nvSpPr>
      <dsp:spPr>
        <a:xfrm>
          <a:off x="627174" y="1394904"/>
          <a:ext cx="930333" cy="930333"/>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256027" y="2603980"/>
          <a:ext cx="4406348" cy="744266"/>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7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56027" y="2603980"/>
        <a:ext cx="4406348" cy="744266"/>
      </dsp:txXfrm>
    </dsp:sp>
    <dsp:sp modelId="{B0A0CDB2-FDA0-49A1-94AB-247E313B2A2C}">
      <dsp:nvSpPr>
        <dsp:cNvPr id="0" name=""/>
        <dsp:cNvSpPr/>
      </dsp:nvSpPr>
      <dsp:spPr>
        <a:xfrm>
          <a:off x="790861" y="2510946"/>
          <a:ext cx="930333" cy="930333"/>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092341" y="3720022"/>
          <a:ext cx="4570034" cy="744266"/>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7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92341" y="3720022"/>
        <a:ext cx="4570034" cy="744266"/>
      </dsp:txXfrm>
    </dsp:sp>
    <dsp:sp modelId="{3F8E49B9-61AC-41FB-A577-F72226AF797F}">
      <dsp:nvSpPr>
        <dsp:cNvPr id="0" name=""/>
        <dsp:cNvSpPr/>
      </dsp:nvSpPr>
      <dsp:spPr>
        <a:xfrm>
          <a:off x="627174" y="3626989"/>
          <a:ext cx="930333" cy="930333"/>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59021" y="4836065"/>
          <a:ext cx="5103354" cy="744266"/>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7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59021" y="4836065"/>
        <a:ext cx="5103354" cy="744266"/>
      </dsp:txXfrm>
    </dsp:sp>
    <dsp:sp modelId="{4A601CB0-6290-4305-8293-C7B25D2AEA0B}">
      <dsp:nvSpPr>
        <dsp:cNvPr id="0" name=""/>
        <dsp:cNvSpPr/>
      </dsp:nvSpPr>
      <dsp:spPr>
        <a:xfrm>
          <a:off x="93855" y="4743032"/>
          <a:ext cx="930333" cy="930333"/>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2687</Words>
  <Characters>14513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2022-04-21T08:06:00Z</cp:lastPrinted>
  <dcterms:created xsi:type="dcterms:W3CDTF">2022-04-27T11:51:00Z</dcterms:created>
  <dcterms:modified xsi:type="dcterms:W3CDTF">2022-04-27T11:51:00Z</dcterms:modified>
</cp:coreProperties>
</file>